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5F" w:rsidRDefault="00FC32D4">
      <w:r>
        <w:rPr>
          <w:noProof/>
          <w:lang w:eastAsia="ru-RU"/>
        </w:rPr>
        <w:drawing>
          <wp:inline distT="0" distB="0" distL="0" distR="0">
            <wp:extent cx="5940425" cy="8244322"/>
            <wp:effectExtent l="0" t="0" r="3175" b="4445"/>
            <wp:docPr id="1" name="Рисунок 1" descr="C:\Users\Директор\Desktop\алия\би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алия\биб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2D4" w:rsidRDefault="00FC32D4"/>
    <w:p w:rsidR="00FC32D4" w:rsidRDefault="00FC32D4"/>
    <w:p w:rsidR="00FC32D4" w:rsidRDefault="00FC32D4"/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нормативные и методические материалы по вопросам организации информационной и библиотечной работы;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профиль деятельности, специализацию и структуру ОУ;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правила комплектования, хранения и учета библиотечного фонда, поиска и выдачи книг из библиотечного фонда;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условные сокращения и условные сокращения, применяемые в библиографии на иностранных языках;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современные информационно-поисковые системы, применяемые в библиотечном обслуживании;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систему классификации информации и правила составления каталогов;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единую общегосударственную систему межбиблиотечного абонемента;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порядок компенсации при утрате читателями единиц библиотечного фонда;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порядок составления отчетности о работе библиотеки;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правила внутреннего трудового распорядка ОУ;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правила по охране труда и пожарной безопасности.</w:t>
      </w:r>
    </w:p>
    <w:p w:rsidR="00FC32D4" w:rsidRPr="00FC32D4" w:rsidRDefault="00FC32D4" w:rsidP="00FC32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/>
          <w:bCs/>
          <w:sz w:val="24"/>
          <w:szCs w:val="24"/>
        </w:rPr>
        <w:t>2. Должностные обязанности</w:t>
      </w:r>
    </w:p>
    <w:p w:rsidR="00FC32D4" w:rsidRPr="00FC32D4" w:rsidRDefault="00FC32D4" w:rsidP="00FC32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Педагог-библиотекарь выполняет следующие должностные обязанности: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добросовестно исполняет свои трудовые обязанности, возложенные на него трудовым договором;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соблюдает правила внутреннего трудового распорядка;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соблюдает трудовую дисциплину;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выполняет установленные нормы труда;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соблюдает требования по охране труда и обеспечению безопасности труда;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бережно относится к имуществу работодателя (в т. 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 xml:space="preserve">– 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 ч. имущества третьих лиц, </w:t>
      </w:r>
      <w:r w:rsidRPr="00FC32D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находящегося у работодателя, если работодатель несет ответственность за сохранность этого имущества);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осуществляет свою деятельность на высоком профессиональном уровне;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соблюдает правовые, нравственные и этические нормы, следует требованиям профессиональной этики;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уважает честь и достоинство обучающихся и других участников образовательных отношений;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жизни;</w:t>
      </w:r>
      <w:proofErr w:type="gramEnd"/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применяет педагогически обоснованные и обеспечивающие высокое качество образования формы, методы обучения и воспитания;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учитывает особенности психофизического развития обучающихся и состояние их здоровья, соблюдает специальные условия, необходимые для получения образования лицами с ограниченными возможностями здоровья, взаимодействует при необходимости с медицинскими организациями;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систематически повышает свой профессиональный уровень;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проходит аттестацию на соответствие занимаемой должности в порядке, установленном законодательством об образовании;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проходит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проходит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– соблюдает устав образовательной организации;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</w:t>
      </w:r>
      <w:r w:rsidRPr="00FC32D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приобретение новых навыков в использовании библиотечно-информационных ресурсов;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 xml:space="preserve">осуществляет дополнительное образование обучающихся (воспитанников) по культурному развитию личности, продвижению чтения, поддержке интереса к литературе,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</w:t>
      </w:r>
      <w:proofErr w:type="gramStart"/>
      <w:r w:rsidRPr="00FC32D4">
        <w:rPr>
          <w:rFonts w:ascii="Times New Roman" w:eastAsia="Calibri" w:hAnsi="Times New Roman" w:cs="Times New Roman"/>
          <w:bCs/>
          <w:sz w:val="24"/>
          <w:szCs w:val="24"/>
        </w:rPr>
        <w:t>В этих целях разрабатывает рабочую программу, обеспечивает ее выполнение, организует участие обучающихся (воспитанников)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ресурсы;</w:t>
      </w:r>
      <w:proofErr w:type="gramEnd"/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применяет педагогические теории и методики для решения информационно-образовательных задач;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обеспечивает и анализирует достижения обучающихся (воспитанников), выявляет их творческие способности, способствует формированию устойчивых профессиональных интересов и склонностей;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участвует в обеспечении самообразования обучающихся (воспитанников), педагогических работников ОУ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вносит предложения по совершенствованию образовательного процесса в ОУ;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разрабатывает планы комплектования библиотеки ОУ печатными и электронными образовательными ресурсами по всем учебным предметам учебного плана на определенных учредителем ОУ языках обучения и воспитания;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разрабатывает предложения по формированию в библиотеке фонда дополнительной литературы, включающего детскую художественную и научно-</w:t>
      </w:r>
      <w:r w:rsidRPr="00FC32D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популярную литературу, справочно-библиографические и периодические издания, сопровождающие реализацию основной образовательной программы;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осуществляет работу по учету и проведению периодических инвентаризаций библиотечного фонда ОУ;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организует обслуживание обучающихся (воспитанников) и работников ОУ;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обеспечивает составление библиографических справок по поступающим запросам;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обеспечивает охрану жизни и </w:t>
      </w:r>
      <w:proofErr w:type="gramStart"/>
      <w:r w:rsidRPr="00FC32D4">
        <w:rPr>
          <w:rFonts w:ascii="Times New Roman" w:eastAsia="Calibri" w:hAnsi="Times New Roman" w:cs="Times New Roman"/>
          <w:bCs/>
          <w:sz w:val="24"/>
          <w:szCs w:val="24"/>
        </w:rPr>
        <w:t>здоровья</w:t>
      </w:r>
      <w:proofErr w:type="gramEnd"/>
      <w:r w:rsidRPr="00FC32D4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во время образовательного процесса;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по охране труда и пожарной безопасности.</w:t>
      </w:r>
    </w:p>
    <w:p w:rsidR="00FC32D4" w:rsidRPr="00FC32D4" w:rsidRDefault="00FC32D4" w:rsidP="00FC32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/>
          <w:bCs/>
          <w:sz w:val="24"/>
          <w:szCs w:val="24"/>
        </w:rPr>
        <w:t>3. Права</w:t>
      </w:r>
    </w:p>
    <w:p w:rsidR="00FC32D4" w:rsidRPr="00FC32D4" w:rsidRDefault="00FC32D4" w:rsidP="00FC32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3.1. Педагог-библиотекарь имеет право:</w:t>
      </w:r>
    </w:p>
    <w:p w:rsidR="00FC32D4" w:rsidRPr="00FC32D4" w:rsidRDefault="00FC32D4" w:rsidP="00FC32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участвовать в управлении ОУ, защищать свою профессиональную честь и достоинство;</w:t>
      </w:r>
    </w:p>
    <w:p w:rsidR="00FC32D4" w:rsidRPr="00FC32D4" w:rsidRDefault="00FC32D4" w:rsidP="00FC32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ОУ, методы оценки знаний обучающихся;</w:t>
      </w:r>
    </w:p>
    <w:p w:rsidR="00FC32D4" w:rsidRPr="00FC32D4" w:rsidRDefault="00FC32D4" w:rsidP="00FC32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представлять на рассмотрение руководителя ОУ предложения по вопросам своей деятельности;</w:t>
      </w:r>
    </w:p>
    <w:p w:rsidR="00FC32D4" w:rsidRPr="00FC32D4" w:rsidRDefault="00FC32D4" w:rsidP="00FC32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получать от руководителей и специалистов информацию, необходимую для осуществления своей деятельности;</w:t>
      </w:r>
    </w:p>
    <w:p w:rsidR="00FC32D4" w:rsidRPr="00FC32D4" w:rsidRDefault="00FC32D4" w:rsidP="00FC32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требовать от руководства ОУ оказания содействия в исполнении своих должностных обязанностей;</w:t>
      </w:r>
    </w:p>
    <w:p w:rsidR="00FC32D4" w:rsidRPr="00FC32D4" w:rsidRDefault="00FC32D4" w:rsidP="00FC32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повышать свою профессиональную квалификацию, проходить аттестацию.</w:t>
      </w:r>
    </w:p>
    <w:p w:rsidR="00FC32D4" w:rsidRPr="00FC32D4" w:rsidRDefault="00FC32D4" w:rsidP="00FC32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3.2. Педагог-библиотекарь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FC32D4" w:rsidRPr="00FC32D4" w:rsidRDefault="00FC32D4" w:rsidP="00FC32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/>
          <w:bCs/>
          <w:sz w:val="24"/>
          <w:szCs w:val="24"/>
        </w:rPr>
        <w:t>4. Ответственность</w:t>
      </w:r>
    </w:p>
    <w:p w:rsidR="00FC32D4" w:rsidRPr="00FC32D4" w:rsidRDefault="00FC32D4" w:rsidP="00FC32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2D4">
        <w:rPr>
          <w:rFonts w:ascii="Times New Roman" w:eastAsia="Calibri" w:hAnsi="Times New Roman" w:cs="Times New Roman"/>
          <w:sz w:val="24"/>
          <w:szCs w:val="24"/>
        </w:rPr>
        <w:t>Педагог-библиотекарь несет ответственность: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за неисполнение или ненадлежащее исполнение своих обязанностей, предусмотренных настоящей должностной инструкцией, – в соответствии с действующим трудовым законодательством;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FC32D4" w:rsidRPr="00FC32D4" w:rsidRDefault="00FC32D4" w:rsidP="00FC32D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2D4">
        <w:rPr>
          <w:rFonts w:ascii="Times New Roman" w:eastAsia="Calibri" w:hAnsi="Times New Roman" w:cs="Times New Roman"/>
          <w:bCs/>
          <w:sz w:val="24"/>
          <w:szCs w:val="24"/>
        </w:rPr>
        <w:t>за причинение материального ущерба – в соответствии с действующим законодательством.</w:t>
      </w:r>
    </w:p>
    <w:p w:rsidR="00FC32D4" w:rsidRPr="00FC32D4" w:rsidRDefault="00FC32D4" w:rsidP="00FC32D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32D4" w:rsidRPr="00FC32D4" w:rsidRDefault="00FC32D4" w:rsidP="00FC32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инструкцией </w:t>
      </w:r>
      <w:proofErr w:type="gramStart"/>
      <w:r w:rsidRPr="00FC32D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FC32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6771" w:type="dxa"/>
        <w:tblLook w:val="04A0" w:firstRow="1" w:lastRow="0" w:firstColumn="1" w:lastColumn="0" w:noHBand="0" w:noVBand="1"/>
      </w:tblPr>
      <w:tblGrid>
        <w:gridCol w:w="2802"/>
        <w:gridCol w:w="425"/>
        <w:gridCol w:w="3544"/>
      </w:tblGrid>
      <w:tr w:rsidR="00FC32D4" w:rsidRPr="00FC32D4" w:rsidTr="00DC6B77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C32D4" w:rsidRPr="00FC32D4" w:rsidTr="00DC6B77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 И. О.)</w:t>
            </w:r>
          </w:p>
        </w:tc>
      </w:tr>
      <w:tr w:rsidR="00FC32D4" w:rsidRPr="00FC32D4" w:rsidTr="00DC6B77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C32D4" w:rsidRPr="00FC32D4" w:rsidTr="00DC6B77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2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FC32D4" w:rsidRPr="00FC32D4" w:rsidRDefault="00FC32D4" w:rsidP="00FC32D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32D4" w:rsidRDefault="00FC32D4">
      <w:bookmarkStart w:id="0" w:name="_GoBack"/>
      <w:bookmarkEnd w:id="0"/>
    </w:p>
    <w:sectPr w:rsidR="00FC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C91"/>
    <w:multiLevelType w:val="hybridMultilevel"/>
    <w:tmpl w:val="C9181A8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B77DC"/>
    <w:multiLevelType w:val="hybridMultilevel"/>
    <w:tmpl w:val="04E89EF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3A"/>
    <w:rsid w:val="00916A3A"/>
    <w:rsid w:val="00D8585F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7200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2017-09-30T07:28:00Z</dcterms:created>
  <dcterms:modified xsi:type="dcterms:W3CDTF">2017-09-30T07:29:00Z</dcterms:modified>
</cp:coreProperties>
</file>