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18A8" w:rsidRDefault="00E418A8" w:rsidP="00BB660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9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52515" cy="8467248"/>
            <wp:effectExtent l="0" t="0" r="635" b="0"/>
            <wp:docPr id="1" name="Рисунок 1" descr="C:\Users\1\Pictures\2017-11-22 5647\5647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17-11-22 5647\5647 001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467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8A8" w:rsidRDefault="00E418A8" w:rsidP="00BB660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90"/>
        <w:jc w:val="both"/>
        <w:rPr>
          <w:rFonts w:ascii="Times New Roman" w:hAnsi="Times New Roman" w:cs="Times New Roman"/>
          <w:sz w:val="24"/>
          <w:szCs w:val="24"/>
        </w:rPr>
      </w:pPr>
    </w:p>
    <w:p w:rsidR="00E418A8" w:rsidRDefault="00E418A8" w:rsidP="00BB660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90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BB6603" w:rsidRDefault="00BB6603" w:rsidP="00BB6603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9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Паспорт кабинета.</w:t>
      </w:r>
    </w:p>
    <w:p w:rsidR="00F16FFB" w:rsidRDefault="00F16C40" w:rsidP="00BB660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9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2.2. Учебный кабинет должен соответствовать санитарно-гигиеническим требованиям СанПиН 2.4.2.2821-10 (к отделочным материалам; составу, размерам и размещению мебели; воздушно-тепловому режиму; режиму естественного и искусственного освещения) и требованиям пожарной безопасности (Правила противопожарного режима в Российской Федерации).</w:t>
      </w:r>
    </w:p>
    <w:p w:rsidR="00F16FFB" w:rsidRDefault="00F16C4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90" w:firstLine="57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2.3.Оформление учебного кабинета должно быть осуществлено в едином стиле с учетом эстетических принципов.</w:t>
      </w:r>
    </w:p>
    <w:p w:rsidR="00F16FFB" w:rsidRDefault="00BB660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90" w:firstLine="57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2.4</w:t>
      </w:r>
      <w:r w:rsidR="00F16C40">
        <w:rPr>
          <w:rFonts w:ascii="Times New Roman" w:hAnsi="Times New Roman" w:cs="Times New Roman"/>
          <w:sz w:val="24"/>
          <w:szCs w:val="24"/>
        </w:rPr>
        <w:t>. Занятия в учебном кабинете должны служить:</w:t>
      </w:r>
    </w:p>
    <w:p w:rsidR="00F16FFB" w:rsidRDefault="00F16C40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9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формированию у учащихся современной картины мира;</w:t>
      </w:r>
    </w:p>
    <w:p w:rsidR="00F16FFB" w:rsidRDefault="00F16C40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9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формированию и развитию общих учебных умений и навыков;</w:t>
      </w:r>
    </w:p>
    <w:p w:rsidR="00F16FFB" w:rsidRDefault="00F16C40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9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формированию обобщенного способа учебной, познавательной, коммуникативной и практической деятельности;</w:t>
      </w:r>
    </w:p>
    <w:p w:rsidR="00F16FFB" w:rsidRDefault="00F16C40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9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формированию потребности в непрерывном, самостоятельном и творческом подходе к овладению новыми знаниями;</w:t>
      </w:r>
    </w:p>
    <w:p w:rsidR="00F16FFB" w:rsidRDefault="00F16C40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9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формированию ключевых компетенций – готовности учащихся использовать полученные общие знания, умения и способности в реальной жизни для решения практических задач;</w:t>
      </w:r>
    </w:p>
    <w:p w:rsidR="00F16FFB" w:rsidRDefault="00F16C40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9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формированию творческой личности, развитию у учащихся теоретического мышления, памяти, воображения;</w:t>
      </w:r>
    </w:p>
    <w:p w:rsidR="00F16FFB" w:rsidRDefault="00F16C40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9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воспитанию учащихся, направленному на формирование у них коммуникабельности и толерантности.</w:t>
      </w:r>
    </w:p>
    <w:p w:rsidR="00F16FFB" w:rsidRDefault="00F16FF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90" w:firstLine="570"/>
        <w:jc w:val="both"/>
        <w:rPr>
          <w:rFonts w:ascii="Times New Roman" w:hAnsi="Times New Roman" w:cs="Times New Roman"/>
          <w:sz w:val="24"/>
          <w:szCs w:val="24"/>
        </w:rPr>
      </w:pPr>
    </w:p>
    <w:p w:rsidR="00F16FFB" w:rsidRPr="00176DF1" w:rsidRDefault="00F16C40" w:rsidP="00BB660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9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76DF1">
        <w:rPr>
          <w:rFonts w:ascii="Times New Roman" w:hAnsi="Times New Roman" w:cs="Times New Roman"/>
          <w:b/>
          <w:bCs/>
          <w:sz w:val="24"/>
          <w:szCs w:val="24"/>
        </w:rPr>
        <w:t>3. Требования к учебно-методическому обеспечению кабинета</w:t>
      </w:r>
    </w:p>
    <w:p w:rsidR="00F16FFB" w:rsidRDefault="00F16C4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90" w:firstLine="57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3.1. Учебный кабинет должен быть обеспечен учебниками, дидактическим и раздаточным материалом, необходимым для выполнения учебных программ, реализуемых школой.</w:t>
      </w:r>
    </w:p>
    <w:p w:rsidR="00F16FFB" w:rsidRDefault="00BB660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90" w:firstLine="57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</w:t>
      </w:r>
      <w:r w:rsidR="00F16C40">
        <w:rPr>
          <w:rFonts w:ascii="Times New Roman" w:hAnsi="Times New Roman" w:cs="Times New Roman"/>
          <w:sz w:val="24"/>
          <w:szCs w:val="24"/>
        </w:rPr>
        <w:t>. На стендах в учебном кабинете должны быть размещены:</w:t>
      </w:r>
    </w:p>
    <w:p w:rsidR="00F16FFB" w:rsidRDefault="00F16C40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9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требования, образцы оформления различного вида работ (лабораторных, творческих, контрольных, самостоятельных и т.п.) и их анализ;</w:t>
      </w:r>
    </w:p>
    <w:p w:rsidR="00F16FFB" w:rsidRDefault="00F16C40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9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варианты заданий олимпиад, конкурсов, интеллектуальных марафонов по профилю кабинета и их анализ;</w:t>
      </w:r>
    </w:p>
    <w:p w:rsidR="00F16FFB" w:rsidRDefault="00F16C40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9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рекомендации по организации и выполнению домашних заданий;</w:t>
      </w:r>
    </w:p>
    <w:p w:rsidR="00F16FFB" w:rsidRDefault="00F16C40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9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рекомендации по подготовке к различным формам диагностики;</w:t>
      </w:r>
    </w:p>
    <w:p w:rsidR="00F16FFB" w:rsidRDefault="00F16C40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9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требования техники безопасности.</w:t>
      </w:r>
    </w:p>
    <w:p w:rsidR="00BB6603" w:rsidRDefault="00BB6603" w:rsidP="00BB660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90" w:firstLine="570"/>
        <w:jc w:val="both"/>
        <w:rPr>
          <w:rFonts w:ascii="Times New Roman" w:hAnsi="Times New Roman" w:cs="Times New Roman"/>
          <w:sz w:val="24"/>
          <w:szCs w:val="24"/>
        </w:rPr>
      </w:pPr>
      <w:r w:rsidRPr="00BB6603">
        <w:rPr>
          <w:rFonts w:ascii="Times New Roman" w:hAnsi="Times New Roman" w:cs="Times New Roman"/>
          <w:sz w:val="24"/>
          <w:szCs w:val="24"/>
        </w:rPr>
        <w:t xml:space="preserve">         </w:t>
      </w:r>
    </w:p>
    <w:p w:rsidR="00BB6603" w:rsidRDefault="00BB6603" w:rsidP="00BB660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90" w:firstLine="570"/>
        <w:jc w:val="both"/>
        <w:rPr>
          <w:rFonts w:ascii="Times New Roman" w:hAnsi="Times New Roman" w:cs="Times New Roman"/>
          <w:sz w:val="24"/>
          <w:szCs w:val="24"/>
        </w:rPr>
      </w:pPr>
    </w:p>
    <w:p w:rsidR="00BB6603" w:rsidRDefault="00BB6603" w:rsidP="00BB660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90" w:firstLine="570"/>
        <w:jc w:val="both"/>
        <w:rPr>
          <w:rFonts w:ascii="Times New Roman" w:hAnsi="Times New Roman" w:cs="Times New Roman"/>
          <w:sz w:val="24"/>
          <w:szCs w:val="24"/>
        </w:rPr>
      </w:pPr>
    </w:p>
    <w:sectPr w:rsidR="00BB6603" w:rsidSect="00723A2D">
      <w:pgSz w:w="12240" w:h="15840"/>
      <w:pgMar w:top="709" w:right="850" w:bottom="1134" w:left="170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9EE70F"/>
    <w:multiLevelType w:val="multilevel"/>
    <w:tmpl w:val="1729B369"/>
    <w:lvl w:ilvl="0">
      <w:numFmt w:val="bullet"/>
      <w:lvlText w:val="·"/>
      <w:lvlJc w:val="left"/>
      <w:pPr>
        <w:tabs>
          <w:tab w:val="num" w:pos="1275"/>
        </w:tabs>
        <w:ind w:left="1275" w:hanging="285"/>
      </w:pPr>
      <w:rPr>
        <w:rFonts w:ascii="Symbol" w:hAnsi="Symbol" w:cs="Symbol"/>
        <w:sz w:val="26"/>
        <w:szCs w:val="26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6"/>
        <w:szCs w:val="26"/>
      </w:rPr>
    </w:lvl>
    <w:lvl w:ilvl="2"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6"/>
        <w:szCs w:val="26"/>
      </w:rPr>
    </w:lvl>
    <w:lvl w:ilvl="3">
      <w:numFmt w:val="bullet"/>
      <w:lvlText w:val="·"/>
      <w:lvlJc w:val="left"/>
      <w:pPr>
        <w:tabs>
          <w:tab w:val="num" w:pos="2880"/>
        </w:tabs>
        <w:ind w:left="2880" w:hanging="360"/>
      </w:pPr>
      <w:rPr>
        <w:rFonts w:ascii="Symbol" w:hAnsi="Symbol" w:cs="Symbol"/>
        <w:sz w:val="26"/>
        <w:szCs w:val="26"/>
      </w:rPr>
    </w:lvl>
    <w:lvl w:ilvl="4"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  <w:sz w:val="26"/>
        <w:szCs w:val="26"/>
      </w:rPr>
    </w:lvl>
    <w:lvl w:ilvl="5"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6"/>
        <w:szCs w:val="26"/>
      </w:rPr>
    </w:lvl>
    <w:lvl w:ilvl="6">
      <w:numFmt w:val="bullet"/>
      <w:lvlText w:val="·"/>
      <w:lvlJc w:val="left"/>
      <w:pPr>
        <w:tabs>
          <w:tab w:val="num" w:pos="5040"/>
        </w:tabs>
        <w:ind w:left="5040" w:hanging="360"/>
      </w:pPr>
      <w:rPr>
        <w:rFonts w:ascii="Symbol" w:hAnsi="Symbol" w:cs="Symbol"/>
        <w:sz w:val="26"/>
        <w:szCs w:val="26"/>
      </w:rPr>
    </w:lvl>
    <w:lvl w:ilvl="7"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  <w:sz w:val="26"/>
        <w:szCs w:val="26"/>
      </w:rPr>
    </w:lvl>
    <w:lvl w:ilvl="8"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6"/>
        <w:szCs w:val="26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6DF1"/>
    <w:rsid w:val="00176DF1"/>
    <w:rsid w:val="001A3BC8"/>
    <w:rsid w:val="00455218"/>
    <w:rsid w:val="004A3B0D"/>
    <w:rsid w:val="0056552C"/>
    <w:rsid w:val="00723A2D"/>
    <w:rsid w:val="007B47E0"/>
    <w:rsid w:val="008D6592"/>
    <w:rsid w:val="00936AA4"/>
    <w:rsid w:val="00BB6603"/>
    <w:rsid w:val="00E418A8"/>
    <w:rsid w:val="00F100E1"/>
    <w:rsid w:val="00F16C40"/>
    <w:rsid w:val="00F16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A3B0D"/>
    <w:pPr>
      <w:spacing w:after="0" w:line="240" w:lineRule="auto"/>
    </w:pPr>
    <w:rPr>
      <w:rFonts w:eastAsiaTheme="minorHAnsi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1A3B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A3B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A3B0D"/>
    <w:pPr>
      <w:spacing w:after="0" w:line="240" w:lineRule="auto"/>
    </w:pPr>
    <w:rPr>
      <w:rFonts w:eastAsiaTheme="minorHAnsi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1A3B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A3B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606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220</Words>
  <Characters>1632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1</cp:lastModifiedBy>
  <cp:revision>5</cp:revision>
  <cp:lastPrinted>2017-09-26T07:06:00Z</cp:lastPrinted>
  <dcterms:created xsi:type="dcterms:W3CDTF">2017-09-24T17:46:00Z</dcterms:created>
  <dcterms:modified xsi:type="dcterms:W3CDTF">2017-11-22T09:49:00Z</dcterms:modified>
</cp:coreProperties>
</file>