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50" w:rsidRPr="009E02E2" w:rsidRDefault="00052150" w:rsidP="004C785E">
      <w:pPr>
        <w:tabs>
          <w:tab w:val="left" w:pos="1176"/>
        </w:tabs>
        <w:jc w:val="center"/>
        <w:rPr>
          <w:b/>
          <w:u w:val="single"/>
        </w:rPr>
      </w:pPr>
    </w:p>
    <w:p w:rsidR="00052150" w:rsidRDefault="00052150" w:rsidP="004C7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>Муниципальное бджетное общеобразовательное учреждение средняя общеобразовательная школа села Ильчино муниципального района Учалинский район Республики Башкортостан</w:t>
      </w:r>
    </w:p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  <w:lang w:eastAsia="ru-RU"/>
        </w:rPr>
      </w:pPr>
    </w:p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Ответственный за заполнение </w:t>
      </w:r>
      <w:r w:rsidRPr="009E02E2">
        <w:rPr>
          <w:rFonts w:ascii="Times New Roman" w:hAnsi="Times New Roman"/>
          <w:sz w:val="26"/>
          <w:szCs w:val="26"/>
          <w:u w:val="single"/>
          <w:lang w:eastAsia="ru-RU"/>
        </w:rPr>
        <w:t>Низамова Гульнара Шавкатовна</w:t>
      </w: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Контактный телефон </w:t>
      </w:r>
      <w:r w:rsidRPr="009E02E2">
        <w:rPr>
          <w:rFonts w:ascii="Times New Roman" w:hAnsi="Times New Roman"/>
          <w:sz w:val="26"/>
          <w:szCs w:val="26"/>
          <w:u w:val="single"/>
          <w:lang w:eastAsia="ru-RU"/>
        </w:rPr>
        <w:t>89656431202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, 48-7-42</w:t>
      </w: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02E2">
        <w:rPr>
          <w:rFonts w:ascii="Times New Roman" w:hAnsi="Times New Roman"/>
          <w:b/>
          <w:sz w:val="26"/>
          <w:szCs w:val="26"/>
          <w:lang w:eastAsia="ru-RU"/>
        </w:rPr>
        <w:t>1. Качество результатов обучения и воспитания</w:t>
      </w:r>
    </w:p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02E2">
        <w:rPr>
          <w:rFonts w:ascii="Times New Roman" w:hAnsi="Times New Roman"/>
          <w:sz w:val="26"/>
          <w:szCs w:val="26"/>
          <w:lang w:eastAsia="ru-RU"/>
        </w:rPr>
        <w:t xml:space="preserve"> 1.1.</w:t>
      </w:r>
      <w:r w:rsidRPr="009E02E2">
        <w:rPr>
          <w:rFonts w:ascii="Times New Roman" w:hAnsi="Times New Roman"/>
          <w:b/>
          <w:sz w:val="26"/>
          <w:szCs w:val="26"/>
          <w:lang w:eastAsia="ru-RU"/>
        </w:rPr>
        <w:t>ЕГЭ:</w:t>
      </w: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5"/>
        <w:gridCol w:w="2577"/>
        <w:gridCol w:w="4178"/>
      </w:tblGrid>
      <w:tr w:rsidR="00052150" w:rsidRPr="00242F74" w:rsidTr="00242F74">
        <w:tc>
          <w:tcPr>
            <w:tcW w:w="34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25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Средний балл по русскому </w:t>
            </w:r>
          </w:p>
        </w:tc>
        <w:tc>
          <w:tcPr>
            <w:tcW w:w="41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052150" w:rsidRPr="00242F74" w:rsidTr="00242F74">
        <w:tc>
          <w:tcPr>
            <w:tcW w:w="34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100% без пересдачи</w:t>
            </w:r>
          </w:p>
        </w:tc>
        <w:tc>
          <w:tcPr>
            <w:tcW w:w="25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1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34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Успеваемость 100%</w:t>
            </w:r>
          </w:p>
        </w:tc>
        <w:tc>
          <w:tcPr>
            <w:tcW w:w="25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Средний балл по математике</w:t>
            </w:r>
          </w:p>
        </w:tc>
        <w:tc>
          <w:tcPr>
            <w:tcW w:w="41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34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100 % без пересдачи(Б)</w:t>
            </w:r>
          </w:p>
        </w:tc>
        <w:tc>
          <w:tcPr>
            <w:tcW w:w="25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34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Успеваемость 100%</w:t>
            </w:r>
          </w:p>
        </w:tc>
        <w:tc>
          <w:tcPr>
            <w:tcW w:w="25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1"/>
        <w:gridCol w:w="2051"/>
        <w:gridCol w:w="2056"/>
        <w:gridCol w:w="2055"/>
        <w:gridCol w:w="1915"/>
      </w:tblGrid>
      <w:tr w:rsidR="00052150" w:rsidRPr="00242F74" w:rsidTr="00242F74">
        <w:tc>
          <w:tcPr>
            <w:tcW w:w="206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0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0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география</w:t>
            </w:r>
          </w:p>
        </w:tc>
        <w:tc>
          <w:tcPr>
            <w:tcW w:w="192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206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1.Мусина ЛяйсанХалиловна</w:t>
            </w:r>
          </w:p>
        </w:tc>
        <w:tc>
          <w:tcPr>
            <w:tcW w:w="206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70б</w:t>
            </w:r>
          </w:p>
        </w:tc>
        <w:tc>
          <w:tcPr>
            <w:tcW w:w="20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68б</w:t>
            </w:r>
          </w:p>
        </w:tc>
        <w:tc>
          <w:tcPr>
            <w:tcW w:w="20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47б</w:t>
            </w:r>
          </w:p>
        </w:tc>
        <w:tc>
          <w:tcPr>
            <w:tcW w:w="192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191б</w:t>
            </w:r>
          </w:p>
        </w:tc>
      </w:tr>
    </w:tbl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1б</w:t>
      </w:r>
    </w:p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1.2.ОГЭ:</w:t>
      </w:r>
    </w:p>
    <w:p w:rsidR="00052150" w:rsidRPr="00596DCE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96DCE">
        <w:rPr>
          <w:rFonts w:ascii="Times New Roman" w:hAnsi="Times New Roman"/>
          <w:b/>
          <w:sz w:val="26"/>
          <w:szCs w:val="26"/>
          <w:lang w:eastAsia="ru-RU"/>
        </w:rPr>
        <w:t>математика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5"/>
        <w:gridCol w:w="2577"/>
        <w:gridCol w:w="4178"/>
      </w:tblGrid>
      <w:tr w:rsidR="00052150" w:rsidRPr="00242F74" w:rsidTr="00242F74">
        <w:tc>
          <w:tcPr>
            <w:tcW w:w="34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25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41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052150" w:rsidRPr="00242F74" w:rsidTr="00242F74">
        <w:tc>
          <w:tcPr>
            <w:tcW w:w="34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100% без пересдачи</w:t>
            </w:r>
          </w:p>
        </w:tc>
        <w:tc>
          <w:tcPr>
            <w:tcW w:w="25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78%</w:t>
            </w:r>
          </w:p>
        </w:tc>
        <w:tc>
          <w:tcPr>
            <w:tcW w:w="41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русский язык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5"/>
        <w:gridCol w:w="2577"/>
        <w:gridCol w:w="4178"/>
      </w:tblGrid>
      <w:tr w:rsidR="00052150" w:rsidRPr="00242F74" w:rsidTr="00242F74">
        <w:tc>
          <w:tcPr>
            <w:tcW w:w="34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25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41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052150" w:rsidRPr="00242F74" w:rsidTr="00242F74">
        <w:tc>
          <w:tcPr>
            <w:tcW w:w="34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100%  с пересдачей</w:t>
            </w:r>
          </w:p>
        </w:tc>
        <w:tc>
          <w:tcPr>
            <w:tcW w:w="25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57%</w:t>
            </w:r>
          </w:p>
        </w:tc>
        <w:tc>
          <w:tcPr>
            <w:tcW w:w="41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596D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1.3.</w:t>
      </w:r>
      <w:r w:rsidRPr="009E02E2">
        <w:rPr>
          <w:rFonts w:ascii="Times New Roman" w:hAnsi="Times New Roman"/>
          <w:b/>
          <w:sz w:val="26"/>
          <w:szCs w:val="26"/>
          <w:lang w:eastAsia="ru-RU"/>
        </w:rPr>
        <w:t>Всероссийская олимпиада школьников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3260"/>
        <w:gridCol w:w="3402"/>
      </w:tblGrid>
      <w:tr w:rsidR="00052150" w:rsidRPr="00242F74" w:rsidTr="00242F74">
        <w:tc>
          <w:tcPr>
            <w:tcW w:w="338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326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 этап (количество призеров)</w:t>
            </w:r>
          </w:p>
        </w:tc>
        <w:tc>
          <w:tcPr>
            <w:tcW w:w="34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Заключительный этап (количество призеров)</w:t>
            </w:r>
          </w:p>
        </w:tc>
      </w:tr>
      <w:tr w:rsidR="00052150" w:rsidRPr="00242F74" w:rsidTr="00242F74">
        <w:tc>
          <w:tcPr>
            <w:tcW w:w="3381" w:type="dxa"/>
          </w:tcPr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1 победителя</w:t>
            </w:r>
          </w:p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призера</w:t>
            </w:r>
          </w:p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6б</w:t>
            </w:r>
          </w:p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призер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5б</w:t>
            </w:r>
          </w:p>
        </w:tc>
        <w:tc>
          <w:tcPr>
            <w:tcW w:w="34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1.Хайретдинова Э.(11 класс) победитель муниципального этапа олимпиады по башкирскому языку и литературе.</w:t>
      </w:r>
    </w:p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2.Хусаенов А. (8 класс) призер муниципального этапа олимпиады по географии, химии и биологии.</w:t>
      </w: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3.Сафина Г. призер муниципального этапа олимпиады учащихся 4-х классов.</w:t>
      </w:r>
    </w:p>
    <w:p w:rsidR="00052150" w:rsidRDefault="00052150" w:rsidP="00375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1.Хайретдинова Э.(11 класс) призер регионального  этапа олимпиады по башкирскому языку и литературе.</w:t>
      </w:r>
    </w:p>
    <w:p w:rsidR="00052150" w:rsidRDefault="00052150" w:rsidP="00375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2634B7" w:rsidRDefault="00052150" w:rsidP="00375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634B7">
        <w:rPr>
          <w:rFonts w:ascii="Times New Roman" w:hAnsi="Times New Roman"/>
          <w:b/>
          <w:sz w:val="26"/>
          <w:szCs w:val="26"/>
          <w:lang w:eastAsia="ru-RU"/>
        </w:rPr>
        <w:t xml:space="preserve">    11б</w:t>
      </w: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1.4</w:t>
      </w:r>
      <w:r w:rsidRPr="009E02E2">
        <w:rPr>
          <w:rFonts w:ascii="Times New Roman" w:hAnsi="Times New Roman"/>
          <w:b/>
          <w:sz w:val="26"/>
          <w:szCs w:val="26"/>
          <w:lang w:eastAsia="ru-RU"/>
        </w:rPr>
        <w:t>.Научно-исследовательская деятельность учащихся</w:t>
      </w:r>
      <w:r w:rsidRPr="009E02E2">
        <w:rPr>
          <w:rFonts w:ascii="Times New Roman" w:hAnsi="Times New Roman"/>
          <w:sz w:val="26"/>
          <w:szCs w:val="26"/>
          <w:lang w:eastAsia="ru-RU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2842"/>
        <w:gridCol w:w="979"/>
      </w:tblGrid>
      <w:tr w:rsidR="00052150" w:rsidRPr="00242F74" w:rsidTr="00242F74">
        <w:trPr>
          <w:trHeight w:val="376"/>
        </w:trPr>
        <w:tc>
          <w:tcPr>
            <w:tcW w:w="311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34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  уровень</w:t>
            </w:r>
          </w:p>
        </w:tc>
        <w:tc>
          <w:tcPr>
            <w:tcW w:w="284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уровень</w:t>
            </w:r>
          </w:p>
        </w:tc>
        <w:tc>
          <w:tcPr>
            <w:tcW w:w="97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052150" w:rsidRPr="00242F74" w:rsidTr="00242F74">
        <w:tc>
          <w:tcPr>
            <w:tcW w:w="311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1.Научно-практическая конференция «Образование в Учалах: вчера, сегодня, завтра» (призер)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2б</w:t>
            </w:r>
          </w:p>
        </w:tc>
        <w:tc>
          <w:tcPr>
            <w:tcW w:w="3402" w:type="dxa"/>
          </w:tcPr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Республиканская научно-практическая конференция (БГУ) «Историческое и культурное наследие народов РБ» (сертификат участника)</w:t>
            </w:r>
          </w:p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1б</w:t>
            </w:r>
          </w:p>
        </w:tc>
        <w:tc>
          <w:tcPr>
            <w:tcW w:w="284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7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2634B7" w:rsidRDefault="00052150" w:rsidP="0031593B">
      <w:pPr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634B7">
        <w:rPr>
          <w:rFonts w:ascii="Times New Roman" w:hAnsi="Times New Roman"/>
          <w:b/>
          <w:sz w:val="26"/>
          <w:szCs w:val="26"/>
          <w:lang w:eastAsia="ru-RU"/>
        </w:rPr>
        <w:t>3б</w:t>
      </w:r>
    </w:p>
    <w:p w:rsidR="00052150" w:rsidRPr="0031593B" w:rsidRDefault="00052150" w:rsidP="0031593B">
      <w:pPr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1593B">
        <w:rPr>
          <w:rFonts w:ascii="Times New Roman" w:hAnsi="Times New Roman"/>
          <w:sz w:val="26"/>
          <w:szCs w:val="26"/>
          <w:lang w:eastAsia="ru-RU"/>
        </w:rPr>
        <w:t>1.5.Конкурсы. (Перечень оцениваемых конкурсов в приложении)</w:t>
      </w:r>
    </w:p>
    <w:p w:rsidR="00052150" w:rsidRPr="0031593B" w:rsidRDefault="00052150" w:rsidP="00315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4"/>
        <w:gridCol w:w="3260"/>
        <w:gridCol w:w="2699"/>
        <w:gridCol w:w="979"/>
      </w:tblGrid>
      <w:tr w:rsidR="00052150" w:rsidRPr="00242F74" w:rsidTr="00242F74">
        <w:trPr>
          <w:trHeight w:val="376"/>
        </w:trPr>
        <w:tc>
          <w:tcPr>
            <w:tcW w:w="338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74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27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74">
              <w:rPr>
                <w:rFonts w:ascii="Times New Roman" w:hAnsi="Times New Roman"/>
                <w:sz w:val="24"/>
                <w:szCs w:val="24"/>
              </w:rPr>
              <w:t>Региональный  уровень</w:t>
            </w:r>
          </w:p>
        </w:tc>
        <w:tc>
          <w:tcPr>
            <w:tcW w:w="271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74">
              <w:rPr>
                <w:rFonts w:ascii="Times New Roman" w:hAnsi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97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74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052150" w:rsidRPr="00242F74" w:rsidTr="00242F74">
        <w:tc>
          <w:tcPr>
            <w:tcW w:w="338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1.Творческий конкурс  «Пою мою Республику» (4 победителя, 3 призера)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7б</w:t>
            </w:r>
          </w:p>
        </w:tc>
        <w:tc>
          <w:tcPr>
            <w:tcW w:w="3271" w:type="dxa"/>
          </w:tcPr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4"/>
                <w:szCs w:val="24"/>
              </w:rPr>
              <w:t>1</w:t>
            </w:r>
            <w:r w:rsidRPr="00242F74">
              <w:rPr>
                <w:rFonts w:ascii="Times New Roman" w:hAnsi="Times New Roman"/>
                <w:sz w:val="26"/>
                <w:szCs w:val="26"/>
              </w:rPr>
              <w:t>.Республиканский конкурс литературных произведений школьников «Республика моя»(лауреат)</w:t>
            </w:r>
          </w:p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2F74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271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9б</w:t>
            </w:r>
          </w:p>
        </w:tc>
      </w:tr>
      <w:tr w:rsidR="00052150" w:rsidRPr="00242F74" w:rsidTr="00242F74">
        <w:tc>
          <w:tcPr>
            <w:tcW w:w="338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2.Конкурс сочинений «Профессия будущего» (2 победителя, 2 призера)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4б</w:t>
            </w:r>
          </w:p>
        </w:tc>
        <w:tc>
          <w:tcPr>
            <w:tcW w:w="3271" w:type="dxa"/>
          </w:tcPr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2.Республиканский конкурс сочинений  «Великая Отечественная война в истории моей семьи» (сертификат участника)</w:t>
            </w:r>
          </w:p>
          <w:p w:rsidR="00052150" w:rsidRPr="00242F74" w:rsidRDefault="00052150" w:rsidP="00242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1б</w:t>
            </w:r>
          </w:p>
        </w:tc>
        <w:tc>
          <w:tcPr>
            <w:tcW w:w="271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5б</w:t>
            </w:r>
          </w:p>
        </w:tc>
      </w:tr>
      <w:tr w:rsidR="00052150" w:rsidRPr="00242F74" w:rsidTr="00242F74">
        <w:tc>
          <w:tcPr>
            <w:tcW w:w="3382" w:type="dxa"/>
          </w:tcPr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3.Конкурс знатоков английского языка</w:t>
            </w:r>
          </w:p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 xml:space="preserve"> (2 призера)</w:t>
            </w:r>
          </w:p>
          <w:p w:rsidR="00052150" w:rsidRPr="00242F74" w:rsidRDefault="00052150" w:rsidP="00242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2б</w:t>
            </w:r>
          </w:p>
        </w:tc>
        <w:tc>
          <w:tcPr>
            <w:tcW w:w="327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3.Республиканский конкурс детско-юношеского поэтического творчества на приз имени Ф.Рахимгуловой (призер)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2б</w:t>
            </w:r>
          </w:p>
        </w:tc>
        <w:tc>
          <w:tcPr>
            <w:tcW w:w="271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4б</w:t>
            </w:r>
          </w:p>
        </w:tc>
      </w:tr>
      <w:tr w:rsidR="00052150" w:rsidRPr="00242F74" w:rsidTr="00242F74">
        <w:tc>
          <w:tcPr>
            <w:tcW w:w="3382" w:type="dxa"/>
          </w:tcPr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4. Республиканская олимпиада школьников на Кубок имени Ю.А.Гагарина (1 победитель, 4 призера)</w:t>
            </w:r>
          </w:p>
          <w:p w:rsidR="00052150" w:rsidRPr="00242F74" w:rsidRDefault="00052150" w:rsidP="00242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5б</w:t>
            </w:r>
          </w:p>
        </w:tc>
        <w:tc>
          <w:tcPr>
            <w:tcW w:w="327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5б</w:t>
            </w:r>
          </w:p>
        </w:tc>
      </w:tr>
      <w:tr w:rsidR="00052150" w:rsidRPr="00242F74" w:rsidTr="00242F74">
        <w:tc>
          <w:tcPr>
            <w:tcW w:w="3382" w:type="dxa"/>
          </w:tcPr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5.Конкурс юных сказителей эпоса «Урал батыр» (зона-2 призера)</w:t>
            </w: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2б</w:t>
            </w:r>
          </w:p>
        </w:tc>
        <w:tc>
          <w:tcPr>
            <w:tcW w:w="327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7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2б</w:t>
            </w:r>
          </w:p>
        </w:tc>
      </w:tr>
      <w:tr w:rsidR="00052150" w:rsidRPr="00242F74" w:rsidTr="00242F74">
        <w:tc>
          <w:tcPr>
            <w:tcW w:w="3382" w:type="dxa"/>
          </w:tcPr>
          <w:p w:rsidR="00052150" w:rsidRPr="00242F74" w:rsidRDefault="00052150" w:rsidP="00242F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6.Муниципальный конкурс Мингажетдиновскиечтения» (победитель)</w:t>
            </w:r>
          </w:p>
          <w:p w:rsidR="00052150" w:rsidRPr="00242F74" w:rsidRDefault="00052150" w:rsidP="00242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1б</w:t>
            </w:r>
          </w:p>
        </w:tc>
        <w:tc>
          <w:tcPr>
            <w:tcW w:w="327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1б</w:t>
            </w:r>
          </w:p>
        </w:tc>
      </w:tr>
    </w:tbl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26б</w:t>
      </w: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39673A" w:rsidRDefault="00052150" w:rsidP="003967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2.</w:t>
      </w:r>
      <w:r w:rsidRPr="0039673A">
        <w:rPr>
          <w:rFonts w:ascii="Times New Roman" w:hAnsi="Times New Roman"/>
          <w:b/>
          <w:sz w:val="26"/>
          <w:szCs w:val="26"/>
          <w:lang w:eastAsia="ru-RU"/>
        </w:rPr>
        <w:t>Обеспечение доступности качественного  образования</w:t>
      </w:r>
    </w:p>
    <w:tbl>
      <w:tblPr>
        <w:tblW w:w="1032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0"/>
        <w:gridCol w:w="2126"/>
      </w:tblGrid>
      <w:tr w:rsidR="00052150" w:rsidRPr="00242F74" w:rsidTr="00242F74">
        <w:tc>
          <w:tcPr>
            <w:tcW w:w="82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74">
              <w:rPr>
                <w:rFonts w:ascii="Times New Roman" w:hAnsi="Times New Roman"/>
                <w:sz w:val="24"/>
                <w:szCs w:val="24"/>
              </w:rPr>
              <w:t xml:space="preserve">Уровень поступаемости выпускников  образовательных учреждений в ВУЗы </w:t>
            </w:r>
          </w:p>
        </w:tc>
        <w:tc>
          <w:tcPr>
            <w:tcW w:w="2126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74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052150" w:rsidRPr="00242F74" w:rsidTr="00242F74">
        <w:tc>
          <w:tcPr>
            <w:tcW w:w="82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90-100%</w:t>
            </w:r>
          </w:p>
        </w:tc>
        <w:tc>
          <w:tcPr>
            <w:tcW w:w="2126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52150" w:rsidRPr="00242F74" w:rsidTr="00242F74">
        <w:tc>
          <w:tcPr>
            <w:tcW w:w="82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80-89%</w:t>
            </w:r>
          </w:p>
        </w:tc>
        <w:tc>
          <w:tcPr>
            <w:tcW w:w="2126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052150" w:rsidRPr="00242F74" w:rsidTr="00242F74">
        <w:tc>
          <w:tcPr>
            <w:tcW w:w="82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70-79%</w:t>
            </w:r>
          </w:p>
        </w:tc>
        <w:tc>
          <w:tcPr>
            <w:tcW w:w="2126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52150" w:rsidRPr="00242F74" w:rsidTr="00242F74">
        <w:tc>
          <w:tcPr>
            <w:tcW w:w="82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60-69%</w:t>
            </w:r>
          </w:p>
        </w:tc>
        <w:tc>
          <w:tcPr>
            <w:tcW w:w="2126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3б</w:t>
      </w:r>
    </w:p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3</w:t>
      </w:r>
      <w:r w:rsidRPr="009E02E2">
        <w:rPr>
          <w:rFonts w:ascii="Times New Roman" w:hAnsi="Times New Roman"/>
          <w:b/>
          <w:sz w:val="26"/>
          <w:szCs w:val="26"/>
          <w:lang w:eastAsia="ru-RU"/>
        </w:rPr>
        <w:t>. Эффективность развития учреждения</w:t>
      </w:r>
      <w:r w:rsidRPr="009E02E2">
        <w:rPr>
          <w:rFonts w:ascii="Times New Roman" w:hAnsi="Times New Roman"/>
          <w:b/>
          <w:sz w:val="26"/>
          <w:szCs w:val="26"/>
          <w:lang w:eastAsia="ru-RU"/>
        </w:rPr>
        <w:tab/>
      </w:r>
    </w:p>
    <w:p w:rsidR="00052150" w:rsidRPr="0039673A" w:rsidRDefault="00052150" w:rsidP="003967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673A">
        <w:rPr>
          <w:rFonts w:ascii="Times New Roman" w:hAnsi="Times New Roman"/>
          <w:sz w:val="26"/>
          <w:szCs w:val="26"/>
          <w:lang w:eastAsia="ru-RU"/>
        </w:rPr>
        <w:t>3.1.Проведение в школе мероприятий различного уровня</w:t>
      </w:r>
    </w:p>
    <w:p w:rsidR="00052150" w:rsidRPr="0039673A" w:rsidRDefault="00052150" w:rsidP="003967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492"/>
        <w:gridCol w:w="2880"/>
      </w:tblGrid>
      <w:tr w:rsidR="00052150" w:rsidRPr="00242F74" w:rsidTr="00242F74">
        <w:tc>
          <w:tcPr>
            <w:tcW w:w="3936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74">
              <w:rPr>
                <w:rFonts w:ascii="Times New Roman" w:hAnsi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349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74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8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74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052150" w:rsidRPr="00242F74" w:rsidTr="00242F74">
        <w:tc>
          <w:tcPr>
            <w:tcW w:w="3936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2150" w:rsidRPr="00242F74" w:rsidTr="00242F74">
        <w:tc>
          <w:tcPr>
            <w:tcW w:w="3936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2150" w:rsidRPr="00242F74" w:rsidTr="00242F74">
        <w:tc>
          <w:tcPr>
            <w:tcW w:w="3936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2F74">
              <w:rPr>
                <w:rFonts w:ascii="Times New Roman" w:hAnsi="Times New Roman"/>
                <w:sz w:val="26"/>
                <w:szCs w:val="26"/>
              </w:rPr>
              <w:t>ГРМО учителей истории РМО учителей математики</w:t>
            </w:r>
          </w:p>
        </w:tc>
        <w:tc>
          <w:tcPr>
            <w:tcW w:w="28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2б</w:t>
            </w:r>
          </w:p>
        </w:tc>
      </w:tr>
      <w:tr w:rsidR="00052150" w:rsidRPr="00242F74" w:rsidTr="00242F74">
        <w:tc>
          <w:tcPr>
            <w:tcW w:w="3936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52150" w:rsidRDefault="00052150" w:rsidP="006B6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F3000C" w:rsidRDefault="00052150" w:rsidP="006B6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3000C">
        <w:rPr>
          <w:rFonts w:ascii="Times New Roman" w:hAnsi="Times New Roman"/>
          <w:b/>
          <w:sz w:val="26"/>
          <w:szCs w:val="26"/>
          <w:lang w:eastAsia="ru-RU"/>
        </w:rPr>
        <w:t>2б</w:t>
      </w:r>
    </w:p>
    <w:p w:rsidR="00052150" w:rsidRDefault="00052150" w:rsidP="006B6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2150" w:rsidRPr="006B646F" w:rsidRDefault="00052150" w:rsidP="006B6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646F">
        <w:rPr>
          <w:rFonts w:ascii="Times New Roman" w:hAnsi="Times New Roman"/>
          <w:sz w:val="26"/>
          <w:szCs w:val="26"/>
          <w:lang w:eastAsia="ru-RU"/>
        </w:rPr>
        <w:t>3.2.Методическая работа</w:t>
      </w:r>
    </w:p>
    <w:tbl>
      <w:tblPr>
        <w:tblW w:w="103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0"/>
        <w:gridCol w:w="1980"/>
      </w:tblGrid>
      <w:tr w:rsidR="00052150" w:rsidRPr="00242F74" w:rsidTr="00242F74">
        <w:trPr>
          <w:trHeight w:val="644"/>
        </w:trPr>
        <w:tc>
          <w:tcPr>
            <w:tcW w:w="84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74">
              <w:rPr>
                <w:rFonts w:ascii="Times New Roman" w:hAnsi="Times New Roman"/>
                <w:sz w:val="24"/>
                <w:szCs w:val="24"/>
              </w:rPr>
              <w:t>Наличие руководителей методических объединений в ОУ</w:t>
            </w:r>
          </w:p>
        </w:tc>
        <w:tc>
          <w:tcPr>
            <w:tcW w:w="19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74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052150" w:rsidRPr="00242F74" w:rsidTr="00242F74">
        <w:tc>
          <w:tcPr>
            <w:tcW w:w="84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ГРМО (Зияитдинова Э.М.-иностранные языки)</w:t>
            </w:r>
          </w:p>
        </w:tc>
        <w:tc>
          <w:tcPr>
            <w:tcW w:w="19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052150" w:rsidRPr="00242F74" w:rsidTr="00242F74">
        <w:tc>
          <w:tcPr>
            <w:tcW w:w="84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Районные МО (Сайфуллина З.М.-начальные классы)</w:t>
            </w:r>
          </w:p>
        </w:tc>
        <w:tc>
          <w:tcPr>
            <w:tcW w:w="19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052150" w:rsidRPr="00242F74" w:rsidTr="00242F74">
        <w:tc>
          <w:tcPr>
            <w:tcW w:w="84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2F74">
              <w:rPr>
                <w:rFonts w:ascii="Times New Roman" w:hAnsi="Times New Roman"/>
                <w:b/>
                <w:sz w:val="24"/>
                <w:szCs w:val="24"/>
              </w:rPr>
              <w:t>Кустовые МО (Султанова Р.Т-башкирский язык и литература)</w:t>
            </w:r>
          </w:p>
        </w:tc>
        <w:tc>
          <w:tcPr>
            <w:tcW w:w="19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</w:tc>
      </w:tr>
    </w:tbl>
    <w:p w:rsidR="00052150" w:rsidRDefault="00052150" w:rsidP="003967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2150" w:rsidRPr="00F3000C" w:rsidRDefault="00052150" w:rsidP="003967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3000C">
        <w:rPr>
          <w:rFonts w:ascii="Times New Roman" w:hAnsi="Times New Roman"/>
          <w:b/>
          <w:sz w:val="26"/>
          <w:szCs w:val="26"/>
          <w:lang w:eastAsia="ru-RU"/>
        </w:rPr>
        <w:t xml:space="preserve">  3,5б</w:t>
      </w:r>
    </w:p>
    <w:p w:rsidR="00052150" w:rsidRPr="00DA65A1" w:rsidRDefault="00052150" w:rsidP="00A16A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4</w:t>
      </w:r>
      <w:r w:rsidRPr="00DA65A1">
        <w:rPr>
          <w:rFonts w:ascii="Times New Roman" w:hAnsi="Times New Roman"/>
          <w:b/>
          <w:sz w:val="26"/>
          <w:szCs w:val="26"/>
          <w:lang w:eastAsia="ru-RU"/>
        </w:rPr>
        <w:t>. Охват горячим питанием обучающихся  учреждения</w:t>
      </w:r>
      <w:r w:rsidRPr="00DA65A1">
        <w:rPr>
          <w:rFonts w:ascii="Times New Roman" w:hAnsi="Times New Roman"/>
          <w:b/>
          <w:sz w:val="26"/>
          <w:szCs w:val="26"/>
          <w:lang w:eastAsia="ru-RU"/>
        </w:rPr>
        <w:tab/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8"/>
        <w:gridCol w:w="4920"/>
      </w:tblGrid>
      <w:tr w:rsidR="00052150" w:rsidRPr="00242F74" w:rsidTr="00242F74">
        <w:tc>
          <w:tcPr>
            <w:tcW w:w="538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Процент охвата горячим питанием</w:t>
            </w:r>
          </w:p>
        </w:tc>
        <w:tc>
          <w:tcPr>
            <w:tcW w:w="492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Оценка в баллах</w:t>
            </w:r>
          </w:p>
        </w:tc>
      </w:tr>
      <w:tr w:rsidR="00052150" w:rsidRPr="00242F74" w:rsidTr="00242F74">
        <w:tc>
          <w:tcPr>
            <w:tcW w:w="538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100% охват горячим питанием </w:t>
            </w:r>
          </w:p>
        </w:tc>
        <w:tc>
          <w:tcPr>
            <w:tcW w:w="492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  <w:tr w:rsidR="00052150" w:rsidRPr="00242F74" w:rsidTr="00242F74">
        <w:tc>
          <w:tcPr>
            <w:tcW w:w="538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80% охват горячим питанием </w:t>
            </w:r>
          </w:p>
        </w:tc>
        <w:tc>
          <w:tcPr>
            <w:tcW w:w="492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052150" w:rsidRPr="00242F74" w:rsidTr="00242F74">
        <w:tc>
          <w:tcPr>
            <w:tcW w:w="538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70% охват горячим питанием </w:t>
            </w:r>
          </w:p>
        </w:tc>
        <w:tc>
          <w:tcPr>
            <w:tcW w:w="492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052150" w:rsidRPr="00242F74" w:rsidTr="00242F74">
        <w:tc>
          <w:tcPr>
            <w:tcW w:w="538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100% охват  только на дотацию</w:t>
            </w:r>
          </w:p>
        </w:tc>
        <w:tc>
          <w:tcPr>
            <w:tcW w:w="492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052150" w:rsidRPr="00F3000C" w:rsidRDefault="00052150" w:rsidP="00F3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 w:rsidRPr="00F3000C">
        <w:rPr>
          <w:rFonts w:ascii="Times New Roman" w:hAnsi="Times New Roman"/>
          <w:b/>
          <w:sz w:val="26"/>
          <w:szCs w:val="26"/>
          <w:lang w:eastAsia="ru-RU"/>
        </w:rPr>
        <w:t>3б</w:t>
      </w:r>
    </w:p>
    <w:p w:rsidR="00052150" w:rsidRDefault="00052150" w:rsidP="00A16A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DA65A1" w:rsidRDefault="00052150" w:rsidP="00A16A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A65A1">
        <w:rPr>
          <w:rFonts w:ascii="Times New Roman" w:hAnsi="Times New Roman"/>
          <w:b/>
          <w:sz w:val="26"/>
          <w:szCs w:val="26"/>
          <w:lang w:eastAsia="ru-RU"/>
        </w:rPr>
        <w:t>5. Уровень реализации творческого потенциала педагогов</w:t>
      </w:r>
      <w:r w:rsidRPr="00DA65A1">
        <w:rPr>
          <w:rFonts w:ascii="Times New Roman" w:hAnsi="Times New Roman"/>
          <w:b/>
          <w:sz w:val="26"/>
          <w:szCs w:val="26"/>
          <w:lang w:eastAsia="ru-RU"/>
        </w:rPr>
        <w:tab/>
      </w:r>
    </w:p>
    <w:p w:rsidR="00052150" w:rsidRPr="00A16AEF" w:rsidRDefault="00052150" w:rsidP="00A16A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6AEF">
        <w:rPr>
          <w:rFonts w:ascii="Times New Roman" w:hAnsi="Times New Roman"/>
          <w:sz w:val="26"/>
          <w:szCs w:val="26"/>
          <w:lang w:eastAsia="ru-RU"/>
        </w:rPr>
        <w:t>Доля педагогов учреждения победителей, призеров, номинантов (лауреатов) конкурсов  всероссийского,  регионального, муниципального уровней.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1"/>
        <w:gridCol w:w="2846"/>
        <w:gridCol w:w="2998"/>
        <w:gridCol w:w="1657"/>
      </w:tblGrid>
      <w:tr w:rsidR="00052150" w:rsidRPr="00242F74" w:rsidTr="00242F74">
        <w:trPr>
          <w:trHeight w:val="644"/>
        </w:trPr>
        <w:tc>
          <w:tcPr>
            <w:tcW w:w="326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уровень</w:t>
            </w:r>
          </w:p>
        </w:tc>
        <w:tc>
          <w:tcPr>
            <w:tcW w:w="3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Региональный  уровень</w:t>
            </w:r>
          </w:p>
        </w:tc>
        <w:tc>
          <w:tcPr>
            <w:tcW w:w="2043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Всероссийский уровень</w:t>
            </w:r>
          </w:p>
        </w:tc>
        <w:tc>
          <w:tcPr>
            <w:tcW w:w="192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Оценка в баллах</w:t>
            </w:r>
          </w:p>
        </w:tc>
      </w:tr>
      <w:tr w:rsidR="00052150" w:rsidRPr="00242F74" w:rsidTr="00242F74">
        <w:tc>
          <w:tcPr>
            <w:tcW w:w="326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1.Конкурс «Педагог-2016» (участник)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1б</w:t>
            </w:r>
          </w:p>
        </w:tc>
        <w:tc>
          <w:tcPr>
            <w:tcW w:w="3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2.Республиканский конкурс разработок уроков и внеурочных мероприятий по башкирскому языку и литературе,  посвященного творчеству М.Акмуллы (Диплом МО РБ-призер)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2б</w:t>
            </w:r>
          </w:p>
        </w:tc>
        <w:tc>
          <w:tcPr>
            <w:tcW w:w="2043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Диплом за проведение Всероссийскогоэкоурока «Вода России»</w:t>
            </w:r>
          </w:p>
        </w:tc>
        <w:tc>
          <w:tcPr>
            <w:tcW w:w="192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3б</w:t>
            </w:r>
          </w:p>
        </w:tc>
      </w:tr>
    </w:tbl>
    <w:p w:rsidR="00052150" w:rsidRDefault="00052150" w:rsidP="00A16A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2150" w:rsidRPr="00DA65A1" w:rsidRDefault="00052150" w:rsidP="00DA6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52150" w:rsidRPr="00DA65A1" w:rsidRDefault="00052150" w:rsidP="00F3000C">
      <w:pPr>
        <w:autoSpaceDN w:val="0"/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3б</w:t>
      </w: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F300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ВСЕГО: 55,5</w:t>
      </w: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52150" w:rsidRPr="00330749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330749">
        <w:rPr>
          <w:rFonts w:ascii="Times New Roman" w:hAnsi="Times New Roman"/>
          <w:b/>
          <w:sz w:val="28"/>
          <w:szCs w:val="28"/>
          <w:lang w:eastAsia="ru-RU"/>
        </w:rPr>
        <w:t>6.</w:t>
      </w:r>
      <w:r w:rsidRPr="0033074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Показатели мониторинга внедрения электронного образования</w:t>
      </w:r>
      <w:r w:rsidRPr="00330749">
        <w:rPr>
          <w:rFonts w:ascii="Times New Roman" w:hAnsi="Times New Roman"/>
          <w:color w:val="000000"/>
          <w:sz w:val="21"/>
          <w:szCs w:val="21"/>
          <w:lang w:eastAsia="ru-RU"/>
        </w:rPr>
        <w:t> </w:t>
      </w:r>
    </w:p>
    <w:p w:rsidR="00052150" w:rsidRPr="00330749" w:rsidRDefault="00052150" w:rsidP="00330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074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Раздел 1. Создание условий для внедрения электронного образования (готовность) </w:t>
      </w:r>
      <w:r w:rsidRPr="0033074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tbl>
      <w:tblPr>
        <w:tblW w:w="105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A0"/>
      </w:tblPr>
      <w:tblGrid>
        <w:gridCol w:w="350"/>
        <w:gridCol w:w="10237"/>
      </w:tblGrid>
      <w:tr w:rsidR="00052150" w:rsidRPr="00242F74" w:rsidTr="00330749">
        <w:trPr>
          <w:trHeight w:val="1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Общие сведения </w:t>
            </w:r>
          </w:p>
        </w:tc>
      </w:tr>
      <w:tr w:rsidR="00052150" w:rsidRPr="00242F74" w:rsidTr="00330749">
        <w:trPr>
          <w:trHeight w:val="1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Ильчино муниципального района Учалинский район Республики Башкортостан</w:t>
            </w:r>
          </w:p>
        </w:tc>
      </w:tr>
      <w:tr w:rsidR="00052150" w:rsidRPr="00242F74" w:rsidTr="00330749">
        <w:trPr>
          <w:trHeight w:val="1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количество педагогических работников школы, чел. 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из них: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учителей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административных работников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52150" w:rsidRPr="00242F74" w:rsidTr="00330749">
        <w:trPr>
          <w:trHeight w:val="1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3) 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обучающихся: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общее количество обучающихся в образовательной организации,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134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чел.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класс - комплектов,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052150" w:rsidRPr="00242F74" w:rsidTr="00330749">
        <w:trPr>
          <w:trHeight w:val="1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количество кабинетов образовательной организации,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052150" w:rsidRPr="00242F74" w:rsidTr="00330749">
        <w:trPr>
          <w:trHeight w:val="1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Наличие экспериментальной (инновационной) площадки/работы по электронному образованию (ЭО) в образовательной организации, да/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052150" w:rsidRPr="00242F74" w:rsidTr="00330749">
        <w:trPr>
          <w:trHeight w:val="1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Кадры</w:t>
            </w:r>
          </w:p>
        </w:tc>
      </w:tr>
      <w:tr w:rsidR="00052150" w:rsidRPr="00242F74" w:rsidTr="00330749">
        <w:trPr>
          <w:trHeight w:val="1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педагогов, повысивших квалификацию в сфере ЭО: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не менее 72 часов,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не менее 108 часов,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052150" w:rsidRPr="00242F74" w:rsidTr="00330749">
        <w:trPr>
          <w:trHeight w:val="1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педагогов, повысивших квалификацию в дистанционной форме,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чел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52150" w:rsidRPr="00242F74" w:rsidTr="00330749">
        <w:trPr>
          <w:trHeight w:val="1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8)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Наличие системы стимулирующих выплат за внедрение ЭО, да/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052150" w:rsidRPr="00242F74" w:rsidTr="00330749">
        <w:trPr>
          <w:trHeight w:val="1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Электронный контент</w:t>
            </w:r>
          </w:p>
        </w:tc>
      </w:tr>
      <w:tr w:rsidR="00052150" w:rsidRPr="00242F74" w:rsidTr="00330749">
        <w:trPr>
          <w:trHeight w:val="14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в образовательной организации электронных учебников, размещенных на централизованных ресурсах: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сервере школы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муниципальном сервере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5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используются облачные технологии (Интернет)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568A">
              <w:rPr>
                <w:rFonts w:ascii="Times New Roman" w:hAnsi="Times New Roman"/>
                <w:color w:val="000000"/>
                <w:sz w:val="24"/>
                <w:szCs w:val="24"/>
              </w:rPr>
              <w:t>другое (указать) вместе с учебными кабинетами (в комплекте)</w:t>
            </w:r>
          </w:p>
        </w:tc>
      </w:tr>
      <w:tr w:rsidR="00052150" w:rsidRPr="00242F74" w:rsidTr="00330749">
        <w:trPr>
          <w:trHeight w:val="1466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10)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в образовательной организации электронных образовательных ресурсов (ЭОР), размещенных на централизованных ресурсах: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сервере школы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муниципальном сервере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используются облачные технологии (Интернет)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другое (указать) </w:t>
            </w:r>
          </w:p>
        </w:tc>
      </w:tr>
      <w:tr w:rsidR="00052150" w:rsidRPr="00242F74" w:rsidTr="00330749">
        <w:trPr>
          <w:trHeight w:val="148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11)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в образовательной организации электронных приложений к учебникам (ЭП), размещенных на централизованных ресурсах: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сервере школы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муниципальном сервере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5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используются облачные технологии (Интернет) </w:t>
            </w:r>
            <w:r w:rsidRPr="004E5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другое (указать)</w:t>
            </w:r>
          </w:p>
        </w:tc>
      </w:tr>
      <w:tr w:rsidR="00052150" w:rsidRPr="00242F74" w:rsidTr="00330749">
        <w:trPr>
          <w:trHeight w:val="25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Ресурсы управления</w:t>
            </w:r>
          </w:p>
        </w:tc>
      </w:tr>
      <w:tr w:rsidR="00052150" w:rsidRPr="00242F74" w:rsidTr="00330749">
        <w:trPr>
          <w:trHeight w:val="25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12)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Наличие школьной автоматизированной системы управления, да/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052150" w:rsidRPr="00242F74" w:rsidTr="00330749">
        <w:trPr>
          <w:trHeight w:val="25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13)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школьного электронного документооборота, </w:t>
            </w:r>
            <w:r w:rsidRPr="004E568A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Pr="004E5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052150" w:rsidRPr="00242F74" w:rsidTr="00330749">
        <w:trPr>
          <w:trHeight w:val="27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Создание инфраструктуры</w:t>
            </w:r>
          </w:p>
        </w:tc>
      </w:tr>
      <w:tr w:rsidR="00052150" w:rsidRPr="00242F74" w:rsidTr="00330749">
        <w:trPr>
          <w:trHeight w:val="123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4E568A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68A">
              <w:rPr>
                <w:rFonts w:ascii="Times New Roman" w:hAnsi="Times New Roman"/>
                <w:color w:val="000000"/>
                <w:sz w:val="24"/>
                <w:szCs w:val="24"/>
              </w:rPr>
              <w:t>14)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4E568A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68A">
              <w:rPr>
                <w:rFonts w:ascii="Times New Roman" w:hAnsi="Times New Roman"/>
                <w:color w:val="000000"/>
                <w:sz w:val="24"/>
                <w:szCs w:val="24"/>
              </w:rPr>
              <w:t>Скорость доступа к Интернет: </w:t>
            </w:r>
            <w:r w:rsidRPr="004E568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а) </w:t>
            </w:r>
            <w:r w:rsidRPr="004E5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менее 1 Мбит/с</w:t>
            </w:r>
            <w:r w:rsidRPr="004E568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E568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б) менее 2 Мбит/с </w:t>
            </w:r>
            <w:r w:rsidRPr="004E568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в) 2 Мбит/с </w:t>
            </w:r>
            <w:r w:rsidRPr="004E568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г) более 2 Мбит/с</w:t>
            </w:r>
          </w:p>
        </w:tc>
      </w:tr>
      <w:tr w:rsidR="00052150" w:rsidRPr="00242F74" w:rsidTr="00330749">
        <w:trPr>
          <w:trHeight w:val="74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15)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компьютерных классов,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шт.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из них: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кабинетов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оснащенных по принципу 1 ученик-1 компьютер,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шт.</w:t>
            </w:r>
          </w:p>
        </w:tc>
      </w:tr>
      <w:tr w:rsidR="00052150" w:rsidRPr="00242F74" w:rsidTr="00330749">
        <w:trPr>
          <w:trHeight w:val="148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16)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компьютеров, используемых для осуществления образовательного процесса, шт.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из них: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а) компьютеров в компьютерных классах  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б) мобильных компьютеров обучающихся (школьных)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в) мобильных компьютеров обучающихся (личных)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г) ноутбуков учителей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052150" w:rsidRPr="00242F74" w:rsidTr="00330749">
        <w:trPr>
          <w:trHeight w:val="489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17)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компьютеров, имеющих доступ в локальную вычислительную сеть образовательной организации,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052150" w:rsidRPr="00242F74" w:rsidTr="00330749">
        <w:trPr>
          <w:trHeight w:val="27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18)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кабинетов, оснащенных компьютером и проектором для применения ЭО,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шт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52150" w:rsidRPr="00242F74" w:rsidTr="00330749">
        <w:trPr>
          <w:trHeight w:val="25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19)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кабинетов, оснащенных компьютером и интерактивной доской для введения ЭО,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шт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52150" w:rsidRPr="00242F74" w:rsidTr="00330749">
        <w:trPr>
          <w:trHeight w:val="25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20)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школьного сервера (с обязательной установкой системы контентной фильтрации), </w:t>
            </w:r>
            <w:r w:rsidRPr="004E568A">
              <w:rPr>
                <w:rFonts w:ascii="Times New Roman" w:hAnsi="Times New Roman"/>
                <w:color w:val="000000"/>
                <w:sz w:val="24"/>
                <w:szCs w:val="24"/>
              </w:rPr>
              <w:t>да/</w:t>
            </w:r>
            <w:r w:rsidRPr="004E5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052150" w:rsidRPr="00242F74" w:rsidTr="00330749">
        <w:trPr>
          <w:trHeight w:val="25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21)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Наличие системы защиты информации в том числе персональных данных</w:t>
            </w:r>
            <w:r w:rsidRPr="004E5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4E568A">
              <w:rPr>
                <w:rFonts w:ascii="Times New Roman" w:hAnsi="Times New Roman"/>
                <w:color w:val="000000"/>
                <w:sz w:val="24"/>
                <w:szCs w:val="24"/>
              </w:rPr>
              <w:t>да/</w:t>
            </w:r>
            <w:r w:rsidRPr="004E5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052150" w:rsidRPr="00242F74" w:rsidTr="00330749">
        <w:trPr>
          <w:trHeight w:val="25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22)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образовательной организации медиатеки, да/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052150" w:rsidRPr="00242F74" w:rsidTr="00330749">
        <w:trPr>
          <w:trHeight w:val="25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Информационное сопровождение</w:t>
            </w:r>
          </w:p>
        </w:tc>
      </w:tr>
      <w:tr w:rsidR="00052150" w:rsidRPr="00242F74" w:rsidTr="00330749">
        <w:trPr>
          <w:trHeight w:val="25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23)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на сайте образовательной организации раздела «Электронное образование», 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да/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052150" w:rsidRPr="00242F74" w:rsidTr="00330749">
        <w:trPr>
          <w:trHeight w:val="27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24)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сайта 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соответствует </w:t>
            </w:r>
          </w:p>
        </w:tc>
      </w:tr>
      <w:tr w:rsidR="00052150" w:rsidRPr="00242F74" w:rsidTr="00330749">
        <w:trPr>
          <w:trHeight w:val="25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25)</w:t>
            </w:r>
          </w:p>
        </w:tc>
        <w:tc>
          <w:tcPr>
            <w:tcW w:w="10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Структура сайта 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соответствует</w:t>
            </w:r>
          </w:p>
        </w:tc>
      </w:tr>
    </w:tbl>
    <w:p w:rsidR="00052150" w:rsidRPr="00330749" w:rsidRDefault="00052150" w:rsidP="00330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52150" w:rsidRPr="00330749" w:rsidRDefault="00052150" w:rsidP="00330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52150" w:rsidRPr="00330749" w:rsidRDefault="00052150" w:rsidP="00330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52150" w:rsidRPr="00330749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074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2. Применение различных форм электронного образования </w:t>
      </w:r>
    </w:p>
    <w:p w:rsidR="00052150" w:rsidRPr="00330749" w:rsidRDefault="00052150" w:rsidP="00330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A0"/>
      </w:tblPr>
      <w:tblGrid>
        <w:gridCol w:w="350"/>
        <w:gridCol w:w="10155"/>
      </w:tblGrid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Применение ЭО в работе учителя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26)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педагогов, использующих электронный дневник,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27)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педагогов, применяющих электронные средства для контроля качества обучения обучающихся,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28)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педагогов, ведущих работу с родителями (обсуждение проектов, вопросов, касающихся школьного образования) на форумах сайта образовательного учреждения, </w:t>
            </w:r>
            <w:r w:rsidRPr="003307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29)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педагогов, опубликовавших опыт работы по применению ЭО в СМИ: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муниципального уровня,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регионального уровня,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федеральном уровне,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30)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педагогов, опубликовавших опыт работы по применению ЭО на образовательных порталах: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уровне образовательной организации,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муниципальном уровне,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региональном уровне,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Применение ЭО в образовательной деятельности обучающегося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31)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зарегистрированных в электронном журнале,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32)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 – участников конкурсов ИКТ: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школьного уровня,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муниципального уровня,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регионального уровня,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Применение электронного образования администрацией школы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33)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класс - комплектов, применяющих возможности электронного дневника,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34)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класс - комплектов, в которых управление процессом обучения осуществляется через электронное расписание,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шт.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35)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административных работников, использующих систему управления школой,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36)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статистической отчетности через систему управления школой, </w:t>
            </w:r>
            <w:r w:rsidRPr="004E568A">
              <w:rPr>
                <w:rFonts w:ascii="Times New Roman" w:hAnsi="Times New Roman"/>
                <w:color w:val="000000"/>
                <w:sz w:val="24"/>
                <w:szCs w:val="24"/>
              </w:rPr>
              <w:t>да/</w:t>
            </w:r>
            <w:r w:rsidRPr="004E56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Электронное образование для родителей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37)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раздела на сайте школы для обратной связи с родителями, </w:t>
            </w:r>
            <w:r w:rsidRPr="000445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38)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детей, чьи родители используют возможности электронного журнала,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чел. </w:t>
            </w:r>
          </w:p>
        </w:tc>
      </w:tr>
      <w:tr w:rsidR="00052150" w:rsidRPr="00242F74" w:rsidTr="00330749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39)</w:t>
            </w:r>
          </w:p>
        </w:tc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50" w:rsidRPr="00330749" w:rsidRDefault="00052150" w:rsidP="003307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749">
              <w:rPr>
                <w:rFonts w:ascii="Times New Roman" w:hAnsi="Times New Roman"/>
                <w:color w:val="000000"/>
                <w:sz w:val="24"/>
                <w:szCs w:val="24"/>
              </w:rPr>
              <w:t>Наличие сетевого сообщества школы для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обратной связи с родителями, </w:t>
            </w:r>
            <w:r w:rsidRPr="000445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 </w:t>
            </w:r>
          </w:p>
        </w:tc>
      </w:tr>
    </w:tbl>
    <w:p w:rsidR="00052150" w:rsidRPr="00330749" w:rsidRDefault="00052150" w:rsidP="0033074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052150" w:rsidRPr="00330749">
          <w:pgSz w:w="11906" w:h="16838"/>
          <w:pgMar w:top="680" w:right="680" w:bottom="357" w:left="1134" w:header="709" w:footer="709" w:gutter="0"/>
          <w:cols w:space="720"/>
        </w:sectPr>
      </w:pPr>
      <w:bookmarkStart w:id="0" w:name="_GoBack"/>
      <w:bookmarkEnd w:id="0"/>
    </w:p>
    <w:p w:rsidR="00052150" w:rsidRPr="00330749" w:rsidRDefault="00052150" w:rsidP="009B2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52150" w:rsidRPr="00DA65A1" w:rsidRDefault="00052150" w:rsidP="00DA65A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052150" w:rsidRPr="00DA65A1">
          <w:pgSz w:w="11906" w:h="16838"/>
          <w:pgMar w:top="680" w:right="680" w:bottom="357" w:left="1134" w:header="709" w:footer="709" w:gutter="0"/>
          <w:cols w:space="720"/>
        </w:sectPr>
      </w:pPr>
    </w:p>
    <w:p w:rsidR="00052150" w:rsidRPr="00A16AEF" w:rsidRDefault="00052150" w:rsidP="00A16A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2150" w:rsidRPr="00A16AEF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02E2">
        <w:rPr>
          <w:rFonts w:ascii="Times New Roman" w:hAnsi="Times New Roman"/>
          <w:b/>
          <w:sz w:val="26"/>
          <w:szCs w:val="26"/>
          <w:lang w:eastAsia="ru-RU"/>
        </w:rPr>
        <w:t>5. Проведение в школе мероприятий различного уровня</w:t>
      </w:r>
      <w:r w:rsidRPr="009E02E2">
        <w:rPr>
          <w:rFonts w:ascii="Times New Roman" w:hAnsi="Times New Roman"/>
          <w:sz w:val="26"/>
          <w:szCs w:val="26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1"/>
        <w:gridCol w:w="3664"/>
        <w:gridCol w:w="2703"/>
      </w:tblGrid>
      <w:tr w:rsidR="00052150" w:rsidRPr="00242F74" w:rsidTr="00242F74">
        <w:tc>
          <w:tcPr>
            <w:tcW w:w="370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Республиканский уровень</w:t>
            </w:r>
          </w:p>
        </w:tc>
        <w:tc>
          <w:tcPr>
            <w:tcW w:w="372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28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052150" w:rsidRPr="00242F74" w:rsidTr="00242F74">
        <w:trPr>
          <w:trHeight w:val="1196"/>
        </w:trPr>
        <w:tc>
          <w:tcPr>
            <w:tcW w:w="3708" w:type="dxa"/>
            <w:vMerge w:val="restart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1.Хусаенов А., участник показавший хороший результат на республиканской олимпиаде школьников «Матлет-2014»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2. Ахметьянова А., Хусаенов А. призеры республиканскойполиолимпиады «Орбита-2014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3. Почетная грамота за подписку всем классом в журнал «Аманат»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4. Почетная грамота за активное участие на конкурсе рисунков по пропаганде безопасного пользования газом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5. Проведение дистанционного педсовета на портале </w:t>
            </w:r>
            <w:r w:rsidRPr="00242F74">
              <w:rPr>
                <w:rFonts w:ascii="Times New Roman" w:hAnsi="Times New Roman"/>
                <w:sz w:val="26"/>
                <w:szCs w:val="26"/>
                <w:lang w:val="en-US" w:eastAsia="ru-RU"/>
              </w:rPr>
              <w:t>Lync</w:t>
            </w: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тему: «Использование ИКТ в практике учителя как средство повышения учебной мотивации школьников»</w:t>
            </w:r>
          </w:p>
        </w:tc>
        <w:tc>
          <w:tcPr>
            <w:tcW w:w="3720" w:type="dxa"/>
            <w:vMerge w:val="restart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1.РМО учителей башкирского языка и литературы—2б.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2.РМО учителей начальных классов—2б.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3.Сайфуллина З.(6 класс) призер конкурса «Знатоки русского языка» (рук.Низамова Г.Ш.)--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4. Гарипова Г.(8 класс) ІІ место в номинации «Декламирование» на конкурсе чтецов, посвященном  210-летию Ф.И.Тютчева (рук. Каримова Я.Ф.)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5. Рафикова А. (3 класс)ІІІ место на конкурсе чтецов, посвященном Году русского языка(рук. Фаттахова А.Р.).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6. Халилова А. (3 класс) победитель в номинации за творческий подход на конкурсе чтецов (рук. Фаттахова А.Р.)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7. Ахмедьянова А. І место в конкурсе декоративно-прикладного и технического творчества (рук.Хажиахметова И.Р.)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8. Ахметьянова А. ІІ место в конкурсе «Новогодняя игрушка» (рук.Хажиахметова И.Р.)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9. 6 и 7 классы  за участие в конкурсе «Новогодняя игрушка»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10. 6 класс--І место  в выставке конкурсе декоративно-прикладного и технического творчества (рук. Фаттахов И.Х.)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11. 7 класс ІІ место  в выставке конкурсе декоративно-прикладного и технического творчества (рук. Фаттахов И.Х.)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12. Салихова Л. (7 класс) победитель в номинации «Лучшее исполнение» Фестиваля зарубежной песни.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13. Бикмухаметва А. (1 класс) І место в зональном конкурсе сказателей «Урал-батыр» (рук.Мирзина Г.Г)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14. Шакирова Ю. (1 класс) обладатель Гран-при зонального конкурса сказателей «Урал-батыр» (рук.Мирзина Г.Г.)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15. Ильясов Р. ІІІ место в зональном конкурсе «Здравствуй, сказка» (рук.Зарипова Г.Т.)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16. Сафина Г. ,Гайфуллин Б. І и ІІ места на конкурсе рисунков по пропаганде безопасного пользования газом.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17. </w:t>
            </w:r>
            <w:r w:rsidRPr="00242F74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в соревнованиях по туризму (длинная дистанция) (рук. Юнусов И.Р.)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18.</w:t>
            </w:r>
            <w:r w:rsidRPr="00242F74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III</w:t>
            </w: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в соревнованиях по туризму (общий зачет) (рук. Юнусов И.Р.)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19. Галина Алина </w:t>
            </w:r>
            <w:r w:rsidRPr="00242F74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III</w:t>
            </w: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по спортивному туризму (рук. Юнусов И.Р.) 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20. ІІ место в конкурсе юных инспекторов движения «Безопасное колесо» (рук.Ахмедьянова Ф.Ф.)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21. МагазумовМ,Сайфуллина З., Муратов Т., Каримова А.ІІ и ІІІ места в конкурсе отрядов юных инспекторов движения «Безопасное колесо» (рук. Ахмедьянова Ф.Ф.)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22. Халилов А. І место в конкурсе «Лучший фоторепортаж городу» (рук. Фаттахова А.Р.)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23. Халилова А. </w:t>
            </w:r>
            <w:r w:rsidRPr="00242F74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III</w:t>
            </w: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в конкурсе «Лучшая поздравительная открытка городу» (рук. Фаттахова А.Р.)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24.Ахмедьянов А. </w:t>
            </w:r>
            <w:r w:rsidRPr="00242F74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в конкурсе «Лучший фоторепортаж городу» (рук.Ахмедьянова Ф.Ф.)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25. Аслаев Ш. І место в конкурсе «Лучшая поздравительная  открытка»(рук. Зарипова Г.Т.)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26. Султанов А., </w:t>
            </w:r>
            <w:r w:rsidRPr="00242F74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III</w:t>
            </w: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в конкурсе «Лучший фоторепортаж городу» (рук.Ахмедьянова Ф.Ф.)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27. Султанов А.(11 класс) ІІ место в подтягивании на перекладине в рамках Фестиваля допризывной подготовке(рук. Абзалов Г.Ф.).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28. І место в муниципальных отборочных соревнованиях по волейболу отборочных.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29. </w:t>
            </w:r>
            <w:r w:rsidRPr="00242F74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III</w:t>
            </w: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в соревнованиях по волейболу среди учащихся 1999-2000 г.р.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30. І место в зональных соревнованиях по волейболу.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31. ІІІ место в первенстве по волейболу среди юношей (рук.Абзалов Г.Ф.).</w:t>
            </w:r>
          </w:p>
        </w:tc>
        <w:tc>
          <w:tcPr>
            <w:tcW w:w="28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rPr>
          <w:trHeight w:val="2400"/>
        </w:trPr>
        <w:tc>
          <w:tcPr>
            <w:tcW w:w="3708" w:type="dxa"/>
            <w:vMerge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Merge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02E2">
        <w:rPr>
          <w:rFonts w:ascii="Times New Roman" w:hAnsi="Times New Roman"/>
          <w:sz w:val="26"/>
          <w:szCs w:val="26"/>
          <w:lang w:eastAsia="ru-RU"/>
        </w:rPr>
        <w:t>6.Состояние школьной документации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3"/>
        <w:gridCol w:w="2104"/>
        <w:gridCol w:w="2044"/>
        <w:gridCol w:w="1562"/>
        <w:gridCol w:w="2545"/>
      </w:tblGrid>
      <w:tr w:rsidR="00052150" w:rsidRPr="00242F74" w:rsidTr="00242F74">
        <w:tc>
          <w:tcPr>
            <w:tcW w:w="2053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развития</w:t>
            </w:r>
          </w:p>
        </w:tc>
        <w:tc>
          <w:tcPr>
            <w:tcW w:w="21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04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План УВР</w:t>
            </w:r>
          </w:p>
        </w:tc>
        <w:tc>
          <w:tcPr>
            <w:tcW w:w="15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Публичный доклад</w:t>
            </w:r>
          </w:p>
        </w:tc>
        <w:tc>
          <w:tcPr>
            <w:tcW w:w="25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052150" w:rsidRPr="00242F74" w:rsidTr="00242F74">
        <w:tc>
          <w:tcPr>
            <w:tcW w:w="2053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4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Замечаний нет-4б.</w:t>
            </w:r>
          </w:p>
        </w:tc>
      </w:tr>
      <w:tr w:rsidR="00052150" w:rsidRPr="00242F74" w:rsidTr="00242F74">
        <w:tc>
          <w:tcPr>
            <w:tcW w:w="2053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4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1-2 замечания-3б.</w:t>
            </w:r>
          </w:p>
        </w:tc>
      </w:tr>
      <w:tr w:rsidR="00052150" w:rsidRPr="00242F74" w:rsidTr="00242F74">
        <w:tc>
          <w:tcPr>
            <w:tcW w:w="2053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4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3-4 замечания-2б.</w:t>
            </w:r>
          </w:p>
        </w:tc>
      </w:tr>
      <w:tr w:rsidR="00052150" w:rsidRPr="00242F74" w:rsidTr="00242F74">
        <w:tc>
          <w:tcPr>
            <w:tcW w:w="2053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4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4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Более 4-х замечаний-1б.</w:t>
            </w:r>
          </w:p>
        </w:tc>
      </w:tr>
    </w:tbl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02E2">
        <w:rPr>
          <w:rFonts w:ascii="Times New Roman" w:hAnsi="Times New Roman"/>
          <w:sz w:val="26"/>
          <w:szCs w:val="26"/>
          <w:lang w:eastAsia="ru-RU"/>
        </w:rPr>
        <w:t>7.Методическая работа</w:t>
      </w:r>
    </w:p>
    <w:tbl>
      <w:tblPr>
        <w:tblW w:w="103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0"/>
        <w:gridCol w:w="1980"/>
      </w:tblGrid>
      <w:tr w:rsidR="00052150" w:rsidRPr="00242F74" w:rsidTr="00242F74">
        <w:trPr>
          <w:trHeight w:val="458"/>
        </w:trPr>
        <w:tc>
          <w:tcPr>
            <w:tcW w:w="84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руководителей методических объединений в ОУ</w:t>
            </w:r>
          </w:p>
        </w:tc>
        <w:tc>
          <w:tcPr>
            <w:tcW w:w="19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052150" w:rsidRPr="00242F74" w:rsidTr="00242F74">
        <w:tc>
          <w:tcPr>
            <w:tcW w:w="84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Районные МО                       1(Сайфуллина З.М., начальные классы)</w:t>
            </w:r>
          </w:p>
        </w:tc>
        <w:tc>
          <w:tcPr>
            <w:tcW w:w="19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3б.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4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Кустовые МО                           1(Султанова Р.Т., башкирская язык и литература)</w:t>
            </w:r>
          </w:p>
        </w:tc>
        <w:tc>
          <w:tcPr>
            <w:tcW w:w="19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1б.</w:t>
            </w:r>
          </w:p>
        </w:tc>
      </w:tr>
      <w:tr w:rsidR="00052150" w:rsidRPr="00242F74" w:rsidTr="00242F74">
        <w:tc>
          <w:tcPr>
            <w:tcW w:w="84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Члены экспертной комиссии по проверке олимпиадных работ и аттестации учителей: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1.Начальные классы (Сайфуллина З.М.)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2.По русскому языку и литературе (Юнусова А.М., Низамова Г.Ш.)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3.По английскому языку (Зияитдинова Э.М.)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4.По математике (Фаттахова Р.У.)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5. По истории и по праву (Ульданов Э.Г.)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6. По башкирскому языку и литературе (Султанова Р.Т.)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7. По химии (Гайнуллина Х.А.)</w:t>
            </w:r>
          </w:p>
        </w:tc>
        <w:tc>
          <w:tcPr>
            <w:tcW w:w="19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40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Экзаменатор на ОГЭ по английскому языку: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Зияитдинова Э.М.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02E2">
        <w:rPr>
          <w:rFonts w:ascii="Times New Roman" w:hAnsi="Times New Roman"/>
          <w:b/>
          <w:sz w:val="26"/>
          <w:szCs w:val="26"/>
          <w:lang w:eastAsia="ru-RU"/>
        </w:rPr>
        <w:t>5. Доступность и открытость информации о деятельности ОУ</w:t>
      </w:r>
      <w:r w:rsidRPr="009E02E2">
        <w:rPr>
          <w:rFonts w:ascii="Times New Roman" w:hAnsi="Times New Roman"/>
          <w:b/>
          <w:sz w:val="26"/>
          <w:szCs w:val="26"/>
          <w:lang w:eastAsia="ru-RU"/>
        </w:rPr>
        <w:tab/>
      </w: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3929"/>
        <w:gridCol w:w="2160"/>
      </w:tblGrid>
      <w:tr w:rsidR="00052150" w:rsidRPr="00242F74" w:rsidTr="00242F74">
        <w:tc>
          <w:tcPr>
            <w:tcW w:w="421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Работа сайта</w:t>
            </w:r>
          </w:p>
        </w:tc>
        <w:tc>
          <w:tcPr>
            <w:tcW w:w="392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Активность в информационном образовательном портале Республики Башкортостан </w:t>
            </w:r>
          </w:p>
        </w:tc>
        <w:tc>
          <w:tcPr>
            <w:tcW w:w="216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052150" w:rsidRPr="00242F74" w:rsidTr="00242F74">
        <w:tc>
          <w:tcPr>
            <w:tcW w:w="421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Регулярное обновление и наличие публичного доклада руководителя</w:t>
            </w:r>
          </w:p>
        </w:tc>
        <w:tc>
          <w:tcPr>
            <w:tcW w:w="392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216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4б.</w:t>
            </w:r>
          </w:p>
        </w:tc>
      </w:tr>
    </w:tbl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02E2">
        <w:rPr>
          <w:rFonts w:ascii="Times New Roman" w:hAnsi="Times New Roman"/>
          <w:b/>
          <w:sz w:val="26"/>
          <w:szCs w:val="26"/>
          <w:lang w:eastAsia="ru-RU"/>
        </w:rPr>
        <w:t>6. Охват горячим питанием обучающихся  учреждения</w:t>
      </w:r>
      <w:r w:rsidRPr="009E02E2">
        <w:rPr>
          <w:rFonts w:ascii="Times New Roman" w:hAnsi="Times New Roman"/>
          <w:b/>
          <w:sz w:val="26"/>
          <w:szCs w:val="26"/>
          <w:lang w:eastAsia="ru-RU"/>
        </w:rPr>
        <w:tab/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8"/>
        <w:gridCol w:w="4920"/>
      </w:tblGrid>
      <w:tr w:rsidR="00052150" w:rsidRPr="00242F74" w:rsidTr="00242F74">
        <w:tc>
          <w:tcPr>
            <w:tcW w:w="538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Процент охвата горячим питанием</w:t>
            </w:r>
          </w:p>
        </w:tc>
        <w:tc>
          <w:tcPr>
            <w:tcW w:w="492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052150" w:rsidRPr="00242F74" w:rsidTr="00242F74">
        <w:tc>
          <w:tcPr>
            <w:tcW w:w="538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100% охват горячим питанием </w:t>
            </w:r>
          </w:p>
        </w:tc>
        <w:tc>
          <w:tcPr>
            <w:tcW w:w="492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4б.</w:t>
            </w:r>
          </w:p>
        </w:tc>
      </w:tr>
    </w:tbl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02E2">
        <w:rPr>
          <w:rFonts w:ascii="Times New Roman" w:hAnsi="Times New Roman"/>
          <w:b/>
          <w:sz w:val="26"/>
          <w:szCs w:val="26"/>
          <w:lang w:eastAsia="ru-RU"/>
        </w:rPr>
        <w:t>7. Уровень реализации творческого потенциала педагогов</w:t>
      </w:r>
      <w:r w:rsidRPr="009E02E2">
        <w:rPr>
          <w:rFonts w:ascii="Times New Roman" w:hAnsi="Times New Roman"/>
          <w:b/>
          <w:sz w:val="26"/>
          <w:szCs w:val="26"/>
          <w:lang w:eastAsia="ru-RU"/>
        </w:rPr>
        <w:tab/>
      </w: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02E2">
        <w:rPr>
          <w:rFonts w:ascii="Times New Roman" w:hAnsi="Times New Roman"/>
          <w:sz w:val="26"/>
          <w:szCs w:val="26"/>
          <w:lang w:eastAsia="ru-RU"/>
        </w:rPr>
        <w:t>Доля педагогов учреждения победителей, призеров, номинантов (лауреатов) конкурсов  и спортивных соревнований всероссийского,  регионального, муниципального уровней.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6"/>
        <w:gridCol w:w="2411"/>
        <w:gridCol w:w="2871"/>
        <w:gridCol w:w="1722"/>
      </w:tblGrid>
      <w:tr w:rsidR="00052150" w:rsidRPr="00242F74" w:rsidTr="00242F74">
        <w:trPr>
          <w:trHeight w:val="644"/>
        </w:trPr>
        <w:tc>
          <w:tcPr>
            <w:tcW w:w="288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241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  уровень</w:t>
            </w:r>
          </w:p>
        </w:tc>
        <w:tc>
          <w:tcPr>
            <w:tcW w:w="252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уровень</w:t>
            </w:r>
          </w:p>
        </w:tc>
        <w:tc>
          <w:tcPr>
            <w:tcW w:w="190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F74">
              <w:rPr>
                <w:rFonts w:ascii="Times New Roman" w:hAnsi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052150" w:rsidRPr="00242F74" w:rsidTr="00242F74">
        <w:trPr>
          <w:trHeight w:val="2258"/>
        </w:trPr>
        <w:tc>
          <w:tcPr>
            <w:tcW w:w="288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1. Имеется номинант конкурса «Педагог года - 2014»- 1б.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2. Грамота Султановой Р.Т. за вклад в подготовку призера Всероссийской Олимпиады школьников- 1б.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3.Грамота Хажиахметовой  И.Р. за подготовку призеров в выставке-конкурсе декоративно-прикладного и технического творчества- 1б.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4. Грамота за победу в номинации «Воля к победе»  в конкурсе «Битва хоров»-2б.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5. Грамота за активное участие в подписной кампании 2014 года-                        1б.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6. Юнусов И.Р. за хорошую подготовку команды в соревнованиях по туризму - 1б.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7. </w:t>
            </w:r>
            <w:r w:rsidRPr="00242F74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в муниципальной  выставке-конкурсе декоративно-прикладного и технического творчества посвященного Году Культуры- 2б.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8. Победители ХІІ спартакиады среди предприятий, организаций и сельских советов (Абзалов Г.Ф., Ахмедьянова Ф.Ф., Юнусов И.Р.)-3б.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9. Участие ХІІІ Спартакиады среди предприятий (Юнусов И.Р.)- 1б.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10.Призеры в соревнованиях по 4-хборью среди педагогов ОУ МР Учалинский район РБ (Юнусов И.Р., Ямалетдинов Д.И., Ахмедьянова Ф.Ф.)- 3б.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1.Участие в работе межрегиональной творческой конференции, посвященной Дню башкирского языка в Аргаяшском районе (Султанова Р.Т.)-2б.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2. Участие в учебно-методическом  семинаре по истории в г. Белорецк (Ульданов Э.Г.)-2б.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3.Участие в выездном заседании Координационного совета ГАОУ ДПО ИРО РБ в МР Зилаирском районе РБ (Сайфуллина З.М.)-2б. 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4.Благодарственное письмо МОРБ Низамовой Г.Ш.  за активное участие в проведении республиканской полиолимпиады «Орбита-2014)-1б.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5.Благодарственное письмо МОРБ за подготовку призера республиканской школьной олимпиады «Матлет-2014»-3б.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6.Призеры в соревнованиях по волейболу в зачет Спартакиады «Здоровье» работников ОО РБ (Абзалов Г.Ф.,  Ахмедьянова Ф.Ф., Юнусов И.Р.)-4б.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20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1. Диплом за организацию сверхпрограммной олимпиады «Олимпус» (Низамова Г.Ш.)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2. Диплом за организацию Общероссийской предметной олимпиады  «Пятерочка» (Низамова Г.Ш.) 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3. Диплом за организацию сверхпрограммного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конкурса «Мультитест» (Низамова Г.Ш,)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4. Грамота за организацию и проведение Конкурса-игры «Ёж» (Юнусова А.М.).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5.Сертификатучастника Всероссийского вебинара по английскому языку(Зияитдинова Э.М.).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6. Свидетельства о публикации учебно-методического материала (Юнусов И.Р., Юнусова А.М.)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7. 2 свидетельства  о публикации на сайте </w:t>
            </w:r>
            <w:r w:rsidRPr="00242F74">
              <w:rPr>
                <w:rFonts w:ascii="Times New Roman" w:hAnsi="Times New Roman"/>
                <w:sz w:val="26"/>
                <w:szCs w:val="26"/>
                <w:lang w:val="en-US" w:eastAsia="ru-RU"/>
              </w:rPr>
              <w:t>infoUrok</w:t>
            </w: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242F74">
              <w:rPr>
                <w:rFonts w:ascii="Times New Roman" w:hAnsi="Times New Roman"/>
                <w:sz w:val="26"/>
                <w:szCs w:val="26"/>
                <w:lang w:val="en-US" w:eastAsia="ru-RU"/>
              </w:rPr>
              <w:t>ru</w:t>
            </w: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(Юнусова А.М., Юнусов И.Р.)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8. 2 лауреата Всероссийского дистанционного конкурса «Презентация к уроку» (Юнусова А.М., Юнусов И.Р.)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9. 2 лауреата Всероссийского дистанционного конкурса «Портфолио учителя» (Низамова Г.Ш., Ульданов Э.Г.).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10. Ульданов Э.Г. за подготовку победителя/лауреата на Всероссийской дистанционной олимпиады по истории для 5-11 классов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11. Сайфуллина З.М., Зияитдинова Э.М., Мирзина Г.Г. за организацию сверхпрограммного конкурса Умница, организованного ИРШО  </w:t>
            </w:r>
          </w:p>
        </w:tc>
        <w:tc>
          <w:tcPr>
            <w:tcW w:w="190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52150" w:rsidRPr="009E02E2" w:rsidRDefault="00052150" w:rsidP="009E02E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052150" w:rsidRPr="009E02E2">
          <w:pgSz w:w="11906" w:h="16838"/>
          <w:pgMar w:top="680" w:right="680" w:bottom="357" w:left="1134" w:header="709" w:footer="709" w:gutter="0"/>
          <w:cols w:space="720"/>
        </w:sect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02E2">
        <w:rPr>
          <w:rFonts w:ascii="Times New Roman" w:hAnsi="Times New Roman"/>
          <w:b/>
          <w:sz w:val="28"/>
          <w:szCs w:val="28"/>
          <w:lang w:eastAsia="ru-RU"/>
        </w:rPr>
        <w:t xml:space="preserve">8. Оценка деятельности муниципальных образовательных учреждений по воспитательной работе </w:t>
      </w: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2691"/>
        <w:gridCol w:w="1404"/>
        <w:gridCol w:w="1375"/>
        <w:gridCol w:w="1277"/>
        <w:gridCol w:w="1118"/>
        <w:gridCol w:w="809"/>
      </w:tblGrid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4б</w:t>
            </w: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3б</w:t>
            </w: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2б</w:t>
            </w: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1б</w:t>
            </w: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0б</w:t>
            </w: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Документальное обеспечение воспитательной работы МОУ ОУ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( приложение №1)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20-26</w:t>
            </w: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10-19</w:t>
            </w: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1-9</w:t>
            </w: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Детская общественная (школьная) организация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Охват обучающихся в детской районной общественной организации (%)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61-75,3</w:t>
            </w: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Наличие органа ученического само-управления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Наличие Совета профилактики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Наличие наркопоста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Наличие попечительского Совета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Наличие МО классных руково-дителей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Охват дополнительным образованием детей (%)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61-70</w:t>
            </w: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побед в международных, всероссийских мероприятиях (смотров конкурсов), соревнований, фестивалей) по всем видам (направлениям) деятельности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побед в республиканских мероприятиях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побед в районно-городских мероприятиях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 место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 место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3 место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Доля детей всех возрастных категорий детей,   охваченных отдыхом и оздоровлением в школьные каникулы (%)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50-60</w:t>
            </w: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Доля детей всех возрастных категорий, охваченных летней оздоровительной работой, отдыхом, занятостью (%)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50-60</w:t>
            </w: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Наличие школьного музея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Наличие школьной газеты</w:t>
            </w:r>
          </w:p>
        </w:tc>
        <w:tc>
          <w:tcPr>
            <w:tcW w:w="1404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75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09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обучающихся, состоящих на учете в КДН и ЗП</w:t>
            </w:r>
          </w:p>
        </w:tc>
        <w:tc>
          <w:tcPr>
            <w:tcW w:w="5983" w:type="dxa"/>
            <w:gridSpan w:val="5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обучающихся, состоящих на учете в ОДН</w:t>
            </w:r>
          </w:p>
        </w:tc>
        <w:tc>
          <w:tcPr>
            <w:tcW w:w="5983" w:type="dxa"/>
            <w:gridSpan w:val="5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несовершеннолетних, совершивших правонарушение в учебном году</w:t>
            </w:r>
          </w:p>
        </w:tc>
        <w:tc>
          <w:tcPr>
            <w:tcW w:w="5983" w:type="dxa"/>
            <w:gridSpan w:val="5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052150" w:rsidRPr="00242F74" w:rsidTr="00242F74">
        <w:tc>
          <w:tcPr>
            <w:tcW w:w="897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691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обучающихся, пропускающих занятия в длительное время без уважительной причины в течение учебного года</w:t>
            </w:r>
          </w:p>
        </w:tc>
        <w:tc>
          <w:tcPr>
            <w:tcW w:w="5983" w:type="dxa"/>
            <w:gridSpan w:val="5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E02E2">
        <w:rPr>
          <w:rFonts w:ascii="Times New Roman" w:hAnsi="Times New Roman"/>
          <w:b/>
          <w:sz w:val="26"/>
          <w:szCs w:val="26"/>
          <w:lang w:eastAsia="ru-RU"/>
        </w:rPr>
        <w:t xml:space="preserve">Документальное обеспечение воспитательной работы ОУ. </w:t>
      </w: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E02E2">
        <w:rPr>
          <w:rFonts w:ascii="Times New Roman" w:hAnsi="Times New Roman"/>
          <w:b/>
          <w:sz w:val="26"/>
          <w:szCs w:val="26"/>
          <w:lang w:eastAsia="ru-RU"/>
        </w:rPr>
        <w:t>(приложение № 1)</w:t>
      </w: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8"/>
        <w:gridCol w:w="2862"/>
        <w:gridCol w:w="1302"/>
      </w:tblGrid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Наименование критерия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Показатель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Баллы</w:t>
            </w:r>
          </w:p>
        </w:tc>
      </w:tr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1. Наличие в ОУ концепции воспитания 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 -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С - не полностью, кратко изложена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 - не имеется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2. Наличие в ОУ программы воспитания 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 -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С - не полностью, кратко изложена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 - не имеется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3. Наличие в ОУ плана воспитательной работы, включая разные направления деятельности 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 -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С - не на всех уровнях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 - не имеется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4. Наличие нормативно - правовой документации федерального уровня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 -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С - частично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 - не имеется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5. Наличие нормативно - правовой документации республиканского уровня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 -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С - частично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 - не имеется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6. Наличие нормативно - правовой документации муниципального уровня 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 -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С - частично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 - не имеется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7. Наличие локальных актов по вопросам воспитательной работы 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 -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С - частично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 - не имеется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8. Качество локальной документации по вопросам воспитательной работы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 - высокое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 - среднее 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 - низкое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9. Обеспеченность методической литературой по проблемам воспитания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 -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С - частично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 - не имеется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10. Наличие собственных методических разработок по вопросам воспитательной работы 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 -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С - частично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 - не имеется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11. Наличие сценарных разработок мероприятий классных часов, родительских собраний, бесед и т.д. 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 -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С - частично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 - не имеется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12. Наличие отчетов по реализации планов воспитательной работы (разные направления) 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 -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С - частично имеется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 - не имеется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52150" w:rsidRPr="00242F74" w:rsidTr="00242F74">
        <w:tc>
          <w:tcPr>
            <w:tcW w:w="5478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13. Своевременность сдачи отчётов в МУ отдел образования</w:t>
            </w:r>
          </w:p>
        </w:tc>
        <w:tc>
          <w:tcPr>
            <w:tcW w:w="286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В - высокое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 - среднее 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Н - низкое</w:t>
            </w:r>
          </w:p>
        </w:tc>
        <w:tc>
          <w:tcPr>
            <w:tcW w:w="1302" w:type="dxa"/>
          </w:tcPr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2F7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2150" w:rsidRPr="00242F74" w:rsidRDefault="00052150" w:rsidP="0024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52150" w:rsidRPr="009E02E2" w:rsidRDefault="00052150" w:rsidP="009E02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Default="00052150" w:rsidP="003066F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052150" w:rsidRPr="003E1C7A" w:rsidRDefault="00052150" w:rsidP="003E1C7A">
      <w:pPr>
        <w:spacing w:after="0" w:line="240" w:lineRule="auto"/>
        <w:ind w:left="375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sectPr w:rsidR="00052150" w:rsidRPr="003E1C7A" w:rsidSect="003066F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140A4"/>
    <w:multiLevelType w:val="hybridMultilevel"/>
    <w:tmpl w:val="A5B82D32"/>
    <w:lvl w:ilvl="0" w:tplc="474A6ED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B3D"/>
    <w:rsid w:val="000071AD"/>
    <w:rsid w:val="00044541"/>
    <w:rsid w:val="00052150"/>
    <w:rsid w:val="000C5350"/>
    <w:rsid w:val="00156B6B"/>
    <w:rsid w:val="001C0B3D"/>
    <w:rsid w:val="001F7224"/>
    <w:rsid w:val="00242F74"/>
    <w:rsid w:val="002634B7"/>
    <w:rsid w:val="0028623F"/>
    <w:rsid w:val="00306424"/>
    <w:rsid w:val="003066F8"/>
    <w:rsid w:val="0031593B"/>
    <w:rsid w:val="00330749"/>
    <w:rsid w:val="00375C4A"/>
    <w:rsid w:val="0039673A"/>
    <w:rsid w:val="003E1C7A"/>
    <w:rsid w:val="003E4F9A"/>
    <w:rsid w:val="00407EB4"/>
    <w:rsid w:val="00495A0E"/>
    <w:rsid w:val="004C785E"/>
    <w:rsid w:val="004D5484"/>
    <w:rsid w:val="004E568A"/>
    <w:rsid w:val="0056038D"/>
    <w:rsid w:val="00596DCE"/>
    <w:rsid w:val="0064522E"/>
    <w:rsid w:val="00696D40"/>
    <w:rsid w:val="006B646F"/>
    <w:rsid w:val="006D0E98"/>
    <w:rsid w:val="007709A0"/>
    <w:rsid w:val="008C4FFA"/>
    <w:rsid w:val="00977A44"/>
    <w:rsid w:val="009B267C"/>
    <w:rsid w:val="009E02E2"/>
    <w:rsid w:val="00A16AEF"/>
    <w:rsid w:val="00AE37C7"/>
    <w:rsid w:val="00BC0330"/>
    <w:rsid w:val="00CB08CF"/>
    <w:rsid w:val="00DA65A1"/>
    <w:rsid w:val="00DE2CE1"/>
    <w:rsid w:val="00E352CD"/>
    <w:rsid w:val="00F30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33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E02E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E1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34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3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3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3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34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4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3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4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3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3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34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234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34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862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4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3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4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3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34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3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3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3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4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4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260</TotalTime>
  <Pages>17</Pages>
  <Words>3118</Words>
  <Characters>17775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2016-06-30T04:17:00Z</cp:lastPrinted>
  <dcterms:created xsi:type="dcterms:W3CDTF">2016-06-17T07:01:00Z</dcterms:created>
  <dcterms:modified xsi:type="dcterms:W3CDTF">2016-07-07T13:42:00Z</dcterms:modified>
</cp:coreProperties>
</file>